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0" w:rightFromText="180" w:vertAnchor="text" w:tblpY="1"/>
        <w:tblOverlap w:val="never"/>
        <w:tblW w:w="2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2108"/>
      </w:tblGrid>
      <w:tr w:rsidR="004720ED" w:rsidRPr="000E178C" w:rsidTr="00AE41F4">
        <w:trPr>
          <w:trHeight w:val="2123"/>
        </w:trPr>
        <w:tc>
          <w:tcPr>
            <w:tcW w:w="2108" w:type="dxa"/>
            <w:shd w:val="clear" w:color="auto" w:fill="FFFFFF" w:themeFill="background1"/>
            <w:vAlign w:val="center"/>
          </w:tcPr>
          <w:p w:rsidR="004720ED" w:rsidRPr="000E178C" w:rsidRDefault="000A64CF" w:rsidP="000E178C">
            <w:pPr>
              <w:spacing w:after="160"/>
              <w:jc w:val="center"/>
              <w:rPr>
                <w:rFonts w:cstheme="minorHAnsi"/>
                <w:sz w:val="24"/>
                <w:szCs w:val="24"/>
                <w:lang w:val="en-US"/>
              </w:rPr>
            </w:pPr>
            <w:r w:rsidRPr="000E178C">
              <w:rPr>
                <w:rFonts w:eastAsia="Calibri" w:cstheme="minorHAnsi"/>
                <w:noProof/>
                <w:sz w:val="24"/>
                <w:szCs w:val="24"/>
              </w:rPr>
              <w:drawing>
                <wp:anchor distT="0" distB="0" distL="114300" distR="114300" simplePos="0" relativeHeight="251659264" behindDoc="1" locked="0" layoutInCell="1" allowOverlap="1" wp14:anchorId="4DA37ED1" wp14:editId="1444FD62">
                  <wp:simplePos x="0" y="0"/>
                  <wp:positionH relativeFrom="column">
                    <wp:posOffset>56515</wp:posOffset>
                  </wp:positionH>
                  <wp:positionV relativeFrom="paragraph">
                    <wp:posOffset>-1181100</wp:posOffset>
                  </wp:positionV>
                  <wp:extent cx="1167765" cy="1085850"/>
                  <wp:effectExtent l="0" t="0" r="0" b="0"/>
                  <wp:wrapThrough wrapText="bothSides">
                    <wp:wrapPolygon edited="0">
                      <wp:start x="0" y="0"/>
                      <wp:lineTo x="0" y="21221"/>
                      <wp:lineTo x="21142" y="21221"/>
                      <wp:lineTo x="2114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7765" cy="1085850"/>
                          </a:xfrm>
                          <a:prstGeom prst="rect">
                            <a:avLst/>
                          </a:prstGeom>
                        </pic:spPr>
                      </pic:pic>
                    </a:graphicData>
                  </a:graphic>
                  <wp14:sizeRelH relativeFrom="margin">
                    <wp14:pctWidth>0</wp14:pctWidth>
                  </wp14:sizeRelH>
                  <wp14:sizeRelV relativeFrom="margin">
                    <wp14:pctHeight>0</wp14:pctHeight>
                  </wp14:sizeRelV>
                </wp:anchor>
              </w:drawing>
            </w:r>
            <w:r w:rsidR="00662859">
              <w:rPr>
                <w:rFonts w:cstheme="minorHAnsi"/>
                <w:sz w:val="24"/>
                <w:szCs w:val="24"/>
                <w:lang w:val="en-US"/>
              </w:rPr>
              <w:t xml:space="preserve"> </w:t>
            </w:r>
          </w:p>
        </w:tc>
      </w:tr>
    </w:tbl>
    <w:p w:rsidR="004720ED" w:rsidRPr="000E178C" w:rsidRDefault="004720ED" w:rsidP="000E178C">
      <w:pPr>
        <w:tabs>
          <w:tab w:val="left" w:pos="1410"/>
        </w:tabs>
        <w:spacing w:line="240" w:lineRule="auto"/>
        <w:jc w:val="center"/>
        <w:rPr>
          <w:rFonts w:cstheme="minorHAnsi"/>
          <w:b/>
          <w:sz w:val="24"/>
          <w:szCs w:val="24"/>
          <w:u w:val="single"/>
          <w:lang w:val="en-US"/>
        </w:rPr>
      </w:pPr>
      <w:r w:rsidRPr="000E178C">
        <w:rPr>
          <w:rFonts w:cstheme="minorHAnsi"/>
          <w:b/>
          <w:sz w:val="24"/>
          <w:szCs w:val="24"/>
          <w:u w:val="single"/>
          <w:lang w:val="en-US"/>
        </w:rPr>
        <w:t>Georgios Kolostoumpis (BSc, PhD)</w:t>
      </w:r>
    </w:p>
    <w:p w:rsidR="004720ED" w:rsidRPr="000E178C" w:rsidRDefault="004720ED" w:rsidP="000E178C">
      <w:pPr>
        <w:tabs>
          <w:tab w:val="left" w:pos="1410"/>
        </w:tabs>
        <w:spacing w:line="240" w:lineRule="auto"/>
        <w:rPr>
          <w:rFonts w:cstheme="minorHAnsi"/>
          <w:sz w:val="24"/>
          <w:szCs w:val="24"/>
          <w:lang w:val="en-US"/>
        </w:rPr>
      </w:pPr>
      <w:r w:rsidRPr="000E178C">
        <w:rPr>
          <w:rFonts w:cstheme="minorHAnsi"/>
          <w:b/>
          <w:sz w:val="24"/>
          <w:szCs w:val="24"/>
          <w:lang w:val="en-US"/>
        </w:rPr>
        <w:t>Email:</w:t>
      </w:r>
      <w:r w:rsidRPr="000E178C">
        <w:rPr>
          <w:rFonts w:cstheme="minorHAnsi"/>
          <w:sz w:val="24"/>
          <w:szCs w:val="24"/>
          <w:lang w:val="en-US"/>
        </w:rPr>
        <w:t xml:space="preserve"> </w:t>
      </w:r>
      <w:hyperlink r:id="rId9" w:history="1">
        <w:r w:rsidRPr="000E178C">
          <w:rPr>
            <w:rStyle w:val="Hyperlink"/>
            <w:rFonts w:cstheme="minorHAnsi"/>
            <w:sz w:val="24"/>
            <w:szCs w:val="24"/>
            <w:lang w:val="en-US"/>
          </w:rPr>
          <w:t>g_kolostoumpis@hotmail.com</w:t>
        </w:r>
      </w:hyperlink>
      <w:r w:rsidRPr="000E178C">
        <w:rPr>
          <w:rFonts w:cstheme="minorHAnsi"/>
          <w:sz w:val="24"/>
          <w:szCs w:val="24"/>
          <w:lang w:val="en-US"/>
        </w:rPr>
        <w:t xml:space="preserve">, </w:t>
      </w:r>
      <w:r w:rsidRPr="000E178C">
        <w:rPr>
          <w:rFonts w:cstheme="minorHAnsi"/>
          <w:b/>
          <w:sz w:val="24"/>
          <w:szCs w:val="24"/>
          <w:lang w:val="en-US"/>
        </w:rPr>
        <w:t>Contact Number:</w:t>
      </w:r>
      <w:r w:rsidRPr="000E178C">
        <w:rPr>
          <w:rFonts w:cstheme="minorHAnsi"/>
          <w:sz w:val="24"/>
          <w:szCs w:val="24"/>
          <w:lang w:val="en-US"/>
        </w:rPr>
        <w:t xml:space="preserve"> +491745352283</w:t>
      </w:r>
    </w:p>
    <w:p w:rsidR="004720ED" w:rsidRPr="000E178C" w:rsidRDefault="004720ED" w:rsidP="000E178C">
      <w:pPr>
        <w:tabs>
          <w:tab w:val="left" w:pos="1410"/>
        </w:tabs>
        <w:spacing w:line="240" w:lineRule="auto"/>
        <w:rPr>
          <w:rFonts w:cstheme="minorHAnsi"/>
          <w:sz w:val="24"/>
          <w:szCs w:val="24"/>
          <w:lang w:val="en-US"/>
        </w:rPr>
      </w:pPr>
      <w:r w:rsidRPr="000E178C">
        <w:rPr>
          <w:rFonts w:cstheme="minorHAnsi"/>
          <w:b/>
          <w:sz w:val="24"/>
          <w:szCs w:val="24"/>
          <w:lang w:val="en-US"/>
        </w:rPr>
        <w:t>Permanent Address:</w:t>
      </w:r>
      <w:r w:rsidRPr="000E178C">
        <w:rPr>
          <w:rFonts w:cstheme="minorHAnsi"/>
          <w:sz w:val="24"/>
          <w:szCs w:val="24"/>
          <w:lang w:val="en-US"/>
        </w:rPr>
        <w:t xml:space="preserve"> Kleinheppacher Str. 30 71334, Waiblingen BW, Germany</w:t>
      </w:r>
    </w:p>
    <w:p w:rsidR="004720ED" w:rsidRPr="000E178C" w:rsidRDefault="004720ED" w:rsidP="000E178C">
      <w:pPr>
        <w:tabs>
          <w:tab w:val="left" w:pos="1410"/>
        </w:tabs>
        <w:spacing w:line="240" w:lineRule="auto"/>
        <w:jc w:val="both"/>
        <w:rPr>
          <w:rFonts w:cstheme="minorHAnsi"/>
          <w:sz w:val="24"/>
          <w:szCs w:val="24"/>
          <w:lang w:val="en-US"/>
        </w:rPr>
      </w:pPr>
      <w:r w:rsidRPr="000E178C">
        <w:rPr>
          <w:rFonts w:cstheme="minorHAnsi"/>
          <w:b/>
          <w:sz w:val="24"/>
          <w:szCs w:val="24"/>
          <w:lang w:val="en-US"/>
        </w:rPr>
        <w:t>Date of birth:</w:t>
      </w:r>
      <w:r w:rsidRPr="000E178C">
        <w:rPr>
          <w:rFonts w:cstheme="minorHAnsi"/>
          <w:sz w:val="24"/>
          <w:szCs w:val="24"/>
          <w:lang w:val="en-US"/>
        </w:rPr>
        <w:t xml:space="preserve"> 24 October 1979, </w:t>
      </w:r>
      <w:r w:rsidRPr="000E178C">
        <w:rPr>
          <w:rFonts w:cstheme="minorHAnsi"/>
          <w:b/>
          <w:sz w:val="24"/>
          <w:szCs w:val="24"/>
          <w:lang w:val="en-US"/>
        </w:rPr>
        <w:t>Nationality:</w:t>
      </w:r>
      <w:r w:rsidRPr="000E178C">
        <w:rPr>
          <w:rFonts w:cstheme="minorHAnsi"/>
          <w:sz w:val="24"/>
          <w:szCs w:val="24"/>
          <w:lang w:val="en-US"/>
        </w:rPr>
        <w:t xml:space="preserve"> Greek, </w:t>
      </w:r>
      <w:r w:rsidRPr="000E178C">
        <w:rPr>
          <w:rFonts w:cstheme="minorHAnsi"/>
          <w:b/>
          <w:sz w:val="24"/>
          <w:szCs w:val="24"/>
          <w:lang w:val="en-US"/>
        </w:rPr>
        <w:t xml:space="preserve">Military Service: </w:t>
      </w:r>
      <w:r w:rsidRPr="000E178C">
        <w:rPr>
          <w:rFonts w:cstheme="minorHAnsi"/>
          <w:sz w:val="24"/>
          <w:szCs w:val="24"/>
          <w:lang w:val="en-US"/>
        </w:rPr>
        <w:t xml:space="preserve">Completed, </w:t>
      </w:r>
    </w:p>
    <w:p w:rsidR="00276DDF" w:rsidRPr="000E178C" w:rsidRDefault="004720ED" w:rsidP="000E178C">
      <w:pPr>
        <w:tabs>
          <w:tab w:val="left" w:pos="1410"/>
        </w:tabs>
        <w:spacing w:line="240" w:lineRule="auto"/>
        <w:rPr>
          <w:rFonts w:cstheme="minorHAnsi"/>
          <w:b/>
          <w:sz w:val="24"/>
          <w:szCs w:val="24"/>
          <w:u w:val="single"/>
          <w:lang w:val="en-US"/>
        </w:rPr>
      </w:pPr>
      <w:r w:rsidRPr="000E178C">
        <w:rPr>
          <w:rFonts w:cstheme="minorHAnsi"/>
          <w:sz w:val="24"/>
          <w:szCs w:val="24"/>
          <w:lang w:val="en-US"/>
        </w:rPr>
        <w:br w:type="textWrapping" w:clear="all"/>
      </w:r>
      <w:r w:rsidR="00FA2920">
        <w:rPr>
          <w:rFonts w:cstheme="minorHAnsi"/>
          <w:b/>
          <w:sz w:val="24"/>
          <w:szCs w:val="24"/>
          <w:u w:val="single"/>
          <w:lang w:val="en-US"/>
        </w:rPr>
        <w:t>PROFILE</w:t>
      </w:r>
      <w:r w:rsidR="00276DDF" w:rsidRPr="000E178C">
        <w:rPr>
          <w:rFonts w:cstheme="minorHAnsi"/>
          <w:b/>
          <w:sz w:val="24"/>
          <w:szCs w:val="24"/>
          <w:u w:val="single"/>
          <w:lang w:val="en-US"/>
        </w:rPr>
        <w:t xml:space="preserve"> </w:t>
      </w:r>
    </w:p>
    <w:p w:rsidR="00BC3D62" w:rsidRDefault="00BC3D62" w:rsidP="000E178C">
      <w:pPr>
        <w:spacing w:line="240" w:lineRule="auto"/>
        <w:jc w:val="both"/>
        <w:rPr>
          <w:rFonts w:cstheme="minorHAnsi"/>
          <w:sz w:val="24"/>
          <w:szCs w:val="24"/>
        </w:rPr>
      </w:pPr>
      <w:r>
        <w:rPr>
          <w:rFonts w:cstheme="minorHAnsi"/>
          <w:sz w:val="24"/>
          <w:szCs w:val="24"/>
          <w:lang w:val="en-US"/>
        </w:rPr>
        <w:t xml:space="preserve">Multi-disciplinary, professional, educator and Innovator who can teach </w:t>
      </w:r>
      <w:r w:rsidRPr="000E178C">
        <w:rPr>
          <w:rFonts w:cstheme="minorHAnsi"/>
          <w:sz w:val="24"/>
          <w:szCs w:val="24"/>
          <w:lang w:val="en-US"/>
        </w:rPr>
        <w:t xml:space="preserve">in </w:t>
      </w:r>
      <w:r w:rsidRPr="000E178C">
        <w:rPr>
          <w:rFonts w:cstheme="minorHAnsi"/>
          <w:sz w:val="24"/>
          <w:szCs w:val="24"/>
        </w:rPr>
        <w:t xml:space="preserve">Personalized Health </w:t>
      </w:r>
      <w:r>
        <w:rPr>
          <w:rFonts w:cstheme="minorHAnsi"/>
          <w:sz w:val="24"/>
          <w:szCs w:val="24"/>
        </w:rPr>
        <w:t>I</w:t>
      </w:r>
      <w:r w:rsidRPr="000E178C">
        <w:rPr>
          <w:rFonts w:cstheme="minorHAnsi"/>
          <w:sz w:val="24"/>
          <w:szCs w:val="24"/>
        </w:rPr>
        <w:t>nnovative Technologies</w:t>
      </w:r>
      <w:r>
        <w:rPr>
          <w:rFonts w:cstheme="minorHAnsi"/>
          <w:sz w:val="24"/>
          <w:szCs w:val="24"/>
        </w:rPr>
        <w:t>. Teaching experience with several Institutes in such areas as: Medical Informatics, Clinical Decision Support Systems</w:t>
      </w:r>
      <w:r w:rsidR="00BE13F4">
        <w:rPr>
          <w:rFonts w:cstheme="minorHAnsi"/>
          <w:sz w:val="24"/>
          <w:szCs w:val="24"/>
        </w:rPr>
        <w:t>, Data Mining</w:t>
      </w:r>
      <w:r>
        <w:rPr>
          <w:rFonts w:cstheme="minorHAnsi"/>
          <w:sz w:val="24"/>
          <w:szCs w:val="24"/>
        </w:rPr>
        <w:t xml:space="preserve">. </w:t>
      </w:r>
      <w:r w:rsidR="00F24CDB">
        <w:rPr>
          <w:rFonts w:cstheme="minorHAnsi"/>
          <w:sz w:val="24"/>
          <w:szCs w:val="24"/>
        </w:rPr>
        <w:t>S</w:t>
      </w:r>
      <w:r w:rsidR="00F24CDB" w:rsidRPr="00F24CDB">
        <w:rPr>
          <w:rFonts w:cstheme="minorHAnsi"/>
          <w:sz w:val="24"/>
          <w:szCs w:val="24"/>
        </w:rPr>
        <w:t>erving in Health Sector use of technology, to facilitate the practice of evidence - based medicine promises to substantially improve health care quality and develop clinical processes. As a highly skilled and accomplished professional with comprehensive expertise in technology and quality management for healthcare sector</w:t>
      </w:r>
      <w:r w:rsidR="00F24CDB">
        <w:rPr>
          <w:rFonts w:cstheme="minorHAnsi"/>
          <w:sz w:val="24"/>
          <w:szCs w:val="24"/>
        </w:rPr>
        <w:t xml:space="preserve">. </w:t>
      </w:r>
      <w:r w:rsidR="0078337C">
        <w:rPr>
          <w:rFonts w:cstheme="minorHAnsi"/>
          <w:sz w:val="24"/>
          <w:szCs w:val="24"/>
        </w:rPr>
        <w:t xml:space="preserve">Since 2007 until today, he joined as a Scientific Expert for Research &amp; Innovation Projects of EU Programme under EUREKA, ERC, ECDC, and other EU organizations, providing and supporting frontier research, proposals and pioneering ideas which manage unconventional and innovative approaches. Involved and encourage the highest quality research across Europe, USA, Canada, Africa, </w:t>
      </w:r>
      <w:r w:rsidR="00213FF0">
        <w:rPr>
          <w:rFonts w:cstheme="minorHAnsi"/>
          <w:sz w:val="24"/>
          <w:szCs w:val="24"/>
        </w:rPr>
        <w:t xml:space="preserve">through competitive funding and support investigator – driven frontier research across the field of Medical Informatics, </w:t>
      </w:r>
      <w:r w:rsidR="00BE13F4">
        <w:rPr>
          <w:rFonts w:cstheme="minorHAnsi"/>
          <w:sz w:val="24"/>
          <w:szCs w:val="24"/>
        </w:rPr>
        <w:t>based on</w:t>
      </w:r>
      <w:r w:rsidR="00213FF0">
        <w:rPr>
          <w:rFonts w:cstheme="minorHAnsi"/>
          <w:sz w:val="24"/>
          <w:szCs w:val="24"/>
        </w:rPr>
        <w:t xml:space="preserve"> scientific excellence. </w:t>
      </w:r>
    </w:p>
    <w:p w:rsidR="0013570F" w:rsidRPr="000E178C" w:rsidRDefault="00BC3D62" w:rsidP="00AE41F4">
      <w:pPr>
        <w:spacing w:line="240" w:lineRule="auto"/>
        <w:jc w:val="both"/>
        <w:rPr>
          <w:rFonts w:cstheme="minorHAnsi"/>
          <w:b/>
          <w:sz w:val="24"/>
          <w:szCs w:val="24"/>
          <w:u w:val="single"/>
        </w:rPr>
      </w:pPr>
      <w:r>
        <w:rPr>
          <w:rFonts w:cstheme="minorHAnsi"/>
          <w:sz w:val="24"/>
          <w:szCs w:val="24"/>
          <w:lang w:val="en-US"/>
        </w:rPr>
        <w:t xml:space="preserve"> </w:t>
      </w:r>
      <w:r w:rsidR="0013570F" w:rsidRPr="000E178C">
        <w:rPr>
          <w:rFonts w:cstheme="minorHAnsi"/>
          <w:b/>
          <w:sz w:val="24"/>
          <w:szCs w:val="24"/>
          <w:u w:val="single"/>
        </w:rPr>
        <w:t>EDUCATION</w:t>
      </w:r>
    </w:p>
    <w:p w:rsidR="000A64CF" w:rsidRPr="00AC21CC" w:rsidRDefault="000A64CF" w:rsidP="00F004DF">
      <w:pPr>
        <w:spacing w:after="0" w:line="240" w:lineRule="auto"/>
        <w:jc w:val="both"/>
        <w:rPr>
          <w:rFonts w:cstheme="minorHAnsi"/>
          <w:sz w:val="24"/>
          <w:szCs w:val="24"/>
        </w:rPr>
      </w:pPr>
      <w:r w:rsidRPr="00AC21CC">
        <w:rPr>
          <w:rFonts w:cstheme="minorHAnsi"/>
          <w:b/>
          <w:sz w:val="24"/>
          <w:szCs w:val="24"/>
        </w:rPr>
        <w:t xml:space="preserve">Post Doc </w:t>
      </w:r>
      <w:r w:rsidRPr="00AC21CC">
        <w:rPr>
          <w:rFonts w:cstheme="minorHAnsi"/>
          <w:sz w:val="24"/>
          <w:szCs w:val="24"/>
        </w:rPr>
        <w:t>in Medicine School, Eberhard-</w:t>
      </w:r>
      <w:r w:rsidR="00DC56F6" w:rsidRPr="00AC21CC">
        <w:rPr>
          <w:rFonts w:cstheme="minorHAnsi"/>
          <w:sz w:val="24"/>
          <w:szCs w:val="24"/>
        </w:rPr>
        <w:t>Karl’s</w:t>
      </w:r>
      <w:r w:rsidRPr="00AC21CC">
        <w:rPr>
          <w:rFonts w:cstheme="minorHAnsi"/>
          <w:sz w:val="24"/>
          <w:szCs w:val="24"/>
        </w:rPr>
        <w:t>-Universität Tübingen, Germany, 0</w:t>
      </w:r>
      <w:r w:rsidR="00472267" w:rsidRPr="00AC21CC">
        <w:rPr>
          <w:rFonts w:cstheme="minorHAnsi"/>
          <w:sz w:val="24"/>
          <w:szCs w:val="24"/>
        </w:rPr>
        <w:t>5</w:t>
      </w:r>
      <w:r w:rsidRPr="00AC21CC">
        <w:rPr>
          <w:rFonts w:cstheme="minorHAnsi"/>
          <w:sz w:val="24"/>
          <w:szCs w:val="24"/>
        </w:rPr>
        <w:t xml:space="preserve">/2019 </w:t>
      </w:r>
    </w:p>
    <w:p w:rsidR="0013570F" w:rsidRPr="000E178C" w:rsidRDefault="0013570F" w:rsidP="00F004DF">
      <w:pPr>
        <w:spacing w:after="0" w:line="240" w:lineRule="auto"/>
        <w:jc w:val="both"/>
        <w:rPr>
          <w:rFonts w:cstheme="minorHAnsi"/>
          <w:sz w:val="24"/>
          <w:szCs w:val="24"/>
          <w:lang w:val="en-US"/>
        </w:rPr>
      </w:pPr>
      <w:r w:rsidRPr="000E178C">
        <w:rPr>
          <w:rFonts w:cstheme="minorHAnsi"/>
          <w:b/>
          <w:sz w:val="24"/>
          <w:szCs w:val="24"/>
          <w:lang w:val="en-US"/>
        </w:rPr>
        <w:t xml:space="preserve">PhD </w:t>
      </w:r>
      <w:r w:rsidRPr="000E178C">
        <w:rPr>
          <w:rFonts w:cstheme="minorHAnsi"/>
          <w:sz w:val="24"/>
          <w:szCs w:val="24"/>
          <w:lang w:val="en-US"/>
        </w:rPr>
        <w:t xml:space="preserve">in Computer Science, City University, London United Kingdom, 07/2003 </w:t>
      </w:r>
    </w:p>
    <w:p w:rsidR="0013570F" w:rsidRPr="000E178C" w:rsidRDefault="0013570F" w:rsidP="00F004DF">
      <w:pPr>
        <w:spacing w:after="0" w:line="240" w:lineRule="auto"/>
        <w:jc w:val="both"/>
        <w:rPr>
          <w:rFonts w:cstheme="minorHAnsi"/>
          <w:sz w:val="24"/>
          <w:szCs w:val="24"/>
          <w:lang w:val="en-US"/>
        </w:rPr>
      </w:pPr>
      <w:r w:rsidRPr="000E178C">
        <w:rPr>
          <w:rFonts w:cstheme="minorHAnsi"/>
          <w:b/>
          <w:sz w:val="24"/>
          <w:szCs w:val="24"/>
          <w:lang w:val="en-US"/>
        </w:rPr>
        <w:t>MSc</w:t>
      </w:r>
      <w:r w:rsidRPr="000E178C">
        <w:rPr>
          <w:rFonts w:cstheme="minorHAnsi"/>
          <w:sz w:val="24"/>
          <w:szCs w:val="24"/>
          <w:lang w:val="en-US"/>
        </w:rPr>
        <w:t xml:space="preserve"> Business Systems Analysis &amp; Design, City University, London United Kingdom, 09/2000</w:t>
      </w:r>
    </w:p>
    <w:p w:rsidR="0013570F" w:rsidRDefault="0013570F" w:rsidP="00F004DF">
      <w:pPr>
        <w:spacing w:after="0" w:line="240" w:lineRule="auto"/>
        <w:jc w:val="both"/>
        <w:rPr>
          <w:rFonts w:cstheme="minorHAnsi"/>
          <w:sz w:val="24"/>
          <w:szCs w:val="24"/>
          <w:lang w:val="en-US"/>
        </w:rPr>
      </w:pPr>
      <w:r w:rsidRPr="000E178C">
        <w:rPr>
          <w:rFonts w:cstheme="minorHAnsi"/>
          <w:b/>
          <w:sz w:val="24"/>
          <w:szCs w:val="24"/>
          <w:lang w:val="en-US"/>
        </w:rPr>
        <w:t>BSc</w:t>
      </w:r>
      <w:r w:rsidRPr="000E178C">
        <w:rPr>
          <w:rFonts w:cstheme="minorHAnsi"/>
          <w:sz w:val="24"/>
          <w:szCs w:val="24"/>
          <w:lang w:val="en-US"/>
        </w:rPr>
        <w:t xml:space="preserve"> Software Engineer, Manchester University, Manchester United Kingdom</w:t>
      </w:r>
      <w:r w:rsidR="0089192E" w:rsidRPr="000E178C">
        <w:rPr>
          <w:rFonts w:cstheme="minorHAnsi"/>
          <w:sz w:val="24"/>
          <w:szCs w:val="24"/>
          <w:lang w:val="en-US"/>
        </w:rPr>
        <w:t>,</w:t>
      </w:r>
      <w:r w:rsidRPr="000E178C">
        <w:rPr>
          <w:rFonts w:cstheme="minorHAnsi"/>
          <w:sz w:val="24"/>
          <w:szCs w:val="24"/>
          <w:lang w:val="en-US"/>
        </w:rPr>
        <w:t xml:space="preserve"> September 0</w:t>
      </w:r>
      <w:r w:rsidR="005D0D7D">
        <w:rPr>
          <w:rFonts w:cstheme="minorHAnsi"/>
          <w:sz w:val="24"/>
          <w:szCs w:val="24"/>
          <w:lang w:val="en-US"/>
        </w:rPr>
        <w:t>7</w:t>
      </w:r>
      <w:r w:rsidRPr="000E178C">
        <w:rPr>
          <w:rFonts w:cstheme="minorHAnsi"/>
          <w:sz w:val="24"/>
          <w:szCs w:val="24"/>
          <w:lang w:val="en-US"/>
        </w:rPr>
        <w:t>/1999</w:t>
      </w:r>
    </w:p>
    <w:p w:rsidR="00F004DF" w:rsidRPr="000E178C" w:rsidRDefault="00F004DF" w:rsidP="00F004DF">
      <w:pPr>
        <w:spacing w:after="0" w:line="240" w:lineRule="auto"/>
        <w:jc w:val="both"/>
        <w:rPr>
          <w:rFonts w:cstheme="minorHAnsi"/>
          <w:sz w:val="24"/>
          <w:szCs w:val="24"/>
          <w:lang w:val="en-US"/>
        </w:rPr>
      </w:pPr>
    </w:p>
    <w:p w:rsidR="0013570F" w:rsidRPr="000E178C" w:rsidRDefault="0013570F" w:rsidP="000E178C">
      <w:pPr>
        <w:spacing w:line="240" w:lineRule="auto"/>
        <w:rPr>
          <w:rFonts w:cstheme="minorHAnsi"/>
          <w:b/>
          <w:sz w:val="24"/>
          <w:szCs w:val="24"/>
          <w:u w:val="single"/>
          <w:lang w:val="en-US"/>
        </w:rPr>
      </w:pPr>
      <w:r w:rsidRPr="000E178C">
        <w:rPr>
          <w:rFonts w:cstheme="minorHAnsi"/>
          <w:b/>
          <w:sz w:val="24"/>
          <w:szCs w:val="24"/>
          <w:u w:val="single"/>
          <w:lang w:val="en-US"/>
        </w:rPr>
        <w:t>Dissertations</w:t>
      </w:r>
    </w:p>
    <w:p w:rsidR="000A64CF" w:rsidRPr="00DC56F6" w:rsidRDefault="000A64CF" w:rsidP="00DC56F6">
      <w:pPr>
        <w:spacing w:after="0" w:line="240" w:lineRule="auto"/>
        <w:jc w:val="both"/>
        <w:rPr>
          <w:rFonts w:cstheme="minorHAnsi"/>
          <w:sz w:val="24"/>
          <w:szCs w:val="24"/>
          <w:lang w:val="en-US"/>
        </w:rPr>
      </w:pPr>
      <w:r w:rsidRPr="00DC56F6">
        <w:rPr>
          <w:rFonts w:cstheme="minorHAnsi"/>
          <w:b/>
          <w:sz w:val="24"/>
          <w:szCs w:val="24"/>
          <w:lang w:val="en-US"/>
        </w:rPr>
        <w:t>Post-Doctoral Thesis:</w:t>
      </w:r>
      <w:r w:rsidRPr="00DC56F6">
        <w:rPr>
          <w:rFonts w:cstheme="minorHAnsi"/>
          <w:sz w:val="24"/>
          <w:szCs w:val="24"/>
          <w:lang w:val="en-US"/>
        </w:rPr>
        <w:t xml:space="preserve"> Clinical Decision Support Systems with AI in Early Stage Cancer Detection</w:t>
      </w:r>
      <w:r w:rsidR="00360C80" w:rsidRPr="00DC56F6">
        <w:rPr>
          <w:rFonts w:cstheme="minorHAnsi"/>
          <w:sz w:val="24"/>
          <w:szCs w:val="24"/>
          <w:lang w:val="en-US"/>
        </w:rPr>
        <w:t>,</w:t>
      </w:r>
    </w:p>
    <w:p w:rsidR="0013570F" w:rsidRPr="00DC56F6" w:rsidRDefault="0013570F" w:rsidP="00DC56F6">
      <w:pPr>
        <w:spacing w:after="0" w:line="240" w:lineRule="auto"/>
        <w:jc w:val="both"/>
        <w:rPr>
          <w:rFonts w:cstheme="minorHAnsi"/>
          <w:sz w:val="24"/>
          <w:szCs w:val="24"/>
          <w:lang w:val="en-US"/>
        </w:rPr>
      </w:pPr>
      <w:r w:rsidRPr="00DC56F6">
        <w:rPr>
          <w:rFonts w:cstheme="minorHAnsi"/>
          <w:b/>
          <w:sz w:val="24"/>
          <w:szCs w:val="24"/>
          <w:lang w:val="en-US"/>
        </w:rPr>
        <w:t>PhD Thesis</w:t>
      </w:r>
      <w:r w:rsidRPr="00DC56F6">
        <w:rPr>
          <w:rFonts w:cstheme="minorHAnsi"/>
          <w:sz w:val="24"/>
          <w:szCs w:val="24"/>
          <w:lang w:val="en-US"/>
        </w:rPr>
        <w:t>: “Develop &amp; Evaluate Clinical Decision Support Systems”,</w:t>
      </w:r>
    </w:p>
    <w:p w:rsidR="0013570F" w:rsidRPr="00DC56F6" w:rsidRDefault="0013570F" w:rsidP="00DC56F6">
      <w:pPr>
        <w:spacing w:after="0" w:line="240" w:lineRule="auto"/>
        <w:jc w:val="both"/>
        <w:rPr>
          <w:rFonts w:cstheme="minorHAnsi"/>
          <w:sz w:val="24"/>
          <w:szCs w:val="24"/>
          <w:lang w:val="en-US"/>
        </w:rPr>
      </w:pPr>
      <w:r w:rsidRPr="00DC56F6">
        <w:rPr>
          <w:rFonts w:cstheme="minorHAnsi"/>
          <w:b/>
          <w:sz w:val="24"/>
          <w:szCs w:val="24"/>
          <w:lang w:val="en-US"/>
        </w:rPr>
        <w:t>MSc Thesis</w:t>
      </w:r>
      <w:r w:rsidRPr="00DC56F6">
        <w:rPr>
          <w:rFonts w:cstheme="minorHAnsi"/>
          <w:sz w:val="24"/>
          <w:szCs w:val="24"/>
          <w:lang w:val="en-US"/>
        </w:rPr>
        <w:t>: “Develop &amp; Support Cancer Diagnostic Platforms in Endoscopic Surgery”,</w:t>
      </w:r>
    </w:p>
    <w:p w:rsidR="0013570F" w:rsidRPr="00DC56F6" w:rsidRDefault="0013570F" w:rsidP="00DC56F6">
      <w:pPr>
        <w:spacing w:after="0" w:line="240" w:lineRule="auto"/>
        <w:jc w:val="both"/>
        <w:rPr>
          <w:rFonts w:cstheme="minorHAnsi"/>
          <w:sz w:val="24"/>
          <w:szCs w:val="24"/>
          <w:lang w:val="en-US"/>
        </w:rPr>
      </w:pPr>
      <w:r w:rsidRPr="00DC56F6">
        <w:rPr>
          <w:rFonts w:cstheme="minorHAnsi"/>
          <w:b/>
          <w:sz w:val="24"/>
          <w:szCs w:val="24"/>
          <w:lang w:val="en-US"/>
        </w:rPr>
        <w:t>BSc Thesis</w:t>
      </w:r>
      <w:r w:rsidRPr="00DC56F6">
        <w:rPr>
          <w:rFonts w:cstheme="minorHAnsi"/>
          <w:sz w:val="24"/>
          <w:szCs w:val="24"/>
          <w:lang w:val="en-US"/>
        </w:rPr>
        <w:t>: “Evaluating Computerized Health Information Systems”,</w:t>
      </w:r>
    </w:p>
    <w:p w:rsidR="00B162C6" w:rsidRPr="000E178C" w:rsidRDefault="00B162C6" w:rsidP="000E178C">
      <w:pPr>
        <w:spacing w:line="240" w:lineRule="auto"/>
        <w:jc w:val="both"/>
        <w:rPr>
          <w:rFonts w:cstheme="minorHAnsi"/>
          <w:sz w:val="24"/>
          <w:szCs w:val="24"/>
          <w:lang w:val="en-US"/>
        </w:rPr>
      </w:pPr>
      <w:r w:rsidRPr="000E178C">
        <w:rPr>
          <w:rFonts w:cstheme="minorHAnsi"/>
          <w:b/>
          <w:sz w:val="24"/>
          <w:szCs w:val="24"/>
          <w:lang w:val="en-US"/>
        </w:rPr>
        <w:t>Languages:</w:t>
      </w:r>
      <w:r w:rsidRPr="000E178C">
        <w:rPr>
          <w:rFonts w:cstheme="minorHAnsi"/>
          <w:sz w:val="24"/>
          <w:szCs w:val="24"/>
          <w:lang w:val="en-US"/>
        </w:rPr>
        <w:t xml:space="preserve"> </w:t>
      </w:r>
      <w:r w:rsidRPr="000E178C">
        <w:rPr>
          <w:rFonts w:cstheme="minorHAnsi"/>
          <w:b/>
          <w:sz w:val="24"/>
          <w:szCs w:val="24"/>
          <w:lang w:val="en-US"/>
        </w:rPr>
        <w:t>Greek</w:t>
      </w:r>
      <w:r w:rsidRPr="000E178C">
        <w:rPr>
          <w:rFonts w:cstheme="minorHAnsi"/>
          <w:sz w:val="24"/>
          <w:szCs w:val="24"/>
          <w:lang w:val="en-US"/>
        </w:rPr>
        <w:t xml:space="preserve"> – Native, </w:t>
      </w:r>
      <w:r w:rsidRPr="000E178C">
        <w:rPr>
          <w:rFonts w:cstheme="minorHAnsi"/>
          <w:b/>
          <w:sz w:val="24"/>
          <w:szCs w:val="24"/>
          <w:lang w:val="en-US"/>
        </w:rPr>
        <w:t>English</w:t>
      </w:r>
      <w:r w:rsidRPr="000E178C">
        <w:rPr>
          <w:rFonts w:cstheme="minorHAnsi"/>
          <w:sz w:val="24"/>
          <w:szCs w:val="24"/>
          <w:lang w:val="en-US"/>
        </w:rPr>
        <w:t xml:space="preserve"> – Advanced</w:t>
      </w:r>
      <w:r w:rsidR="00AC21CC">
        <w:rPr>
          <w:rFonts w:cstheme="minorHAnsi"/>
          <w:sz w:val="24"/>
          <w:szCs w:val="24"/>
          <w:lang w:val="en-US"/>
        </w:rPr>
        <w:t xml:space="preserve"> Level</w:t>
      </w:r>
      <w:r w:rsidRPr="000E178C">
        <w:rPr>
          <w:rFonts w:cstheme="minorHAnsi"/>
          <w:sz w:val="24"/>
          <w:szCs w:val="24"/>
          <w:lang w:val="en-US"/>
        </w:rPr>
        <w:t xml:space="preserve">, </w:t>
      </w:r>
      <w:r w:rsidRPr="000E178C">
        <w:rPr>
          <w:rFonts w:cstheme="minorHAnsi"/>
          <w:b/>
          <w:sz w:val="24"/>
          <w:szCs w:val="24"/>
          <w:lang w:val="en-US"/>
        </w:rPr>
        <w:t>German</w:t>
      </w:r>
      <w:r w:rsidRPr="000E178C">
        <w:rPr>
          <w:rFonts w:cstheme="minorHAnsi"/>
          <w:sz w:val="24"/>
          <w:szCs w:val="24"/>
          <w:lang w:val="en-US"/>
        </w:rPr>
        <w:t xml:space="preserve"> – Intermediate Level</w:t>
      </w:r>
    </w:p>
    <w:p w:rsidR="00457343" w:rsidRPr="000E178C" w:rsidRDefault="00457343" w:rsidP="000E178C">
      <w:pPr>
        <w:spacing w:line="240" w:lineRule="auto"/>
        <w:jc w:val="both"/>
        <w:rPr>
          <w:rFonts w:cstheme="minorHAnsi"/>
          <w:b/>
          <w:sz w:val="24"/>
          <w:szCs w:val="24"/>
          <w:u w:val="single"/>
          <w:lang w:val="en-US"/>
        </w:rPr>
      </w:pPr>
      <w:r w:rsidRPr="000E178C">
        <w:rPr>
          <w:rFonts w:cstheme="minorHAnsi"/>
          <w:b/>
          <w:sz w:val="24"/>
          <w:szCs w:val="24"/>
          <w:u w:val="single"/>
          <w:lang w:val="en-US"/>
        </w:rPr>
        <w:t>ACADEMIC WORKING EXPERIENCE</w:t>
      </w:r>
    </w:p>
    <w:p w:rsidR="00457343" w:rsidRPr="000E178C" w:rsidRDefault="004D1DA0" w:rsidP="00AE41F4">
      <w:pPr>
        <w:spacing w:after="0" w:line="240" w:lineRule="auto"/>
        <w:jc w:val="both"/>
        <w:rPr>
          <w:rFonts w:cstheme="minorHAnsi"/>
          <w:sz w:val="24"/>
          <w:szCs w:val="24"/>
        </w:rPr>
      </w:pPr>
      <w:r w:rsidRPr="000E178C">
        <w:rPr>
          <w:rFonts w:cstheme="minorHAnsi"/>
          <w:b/>
          <w:sz w:val="24"/>
          <w:szCs w:val="24"/>
        </w:rPr>
        <w:t xml:space="preserve">09/2018 – </w:t>
      </w:r>
      <w:r w:rsidR="00992B00">
        <w:rPr>
          <w:rFonts w:cstheme="minorHAnsi"/>
          <w:b/>
          <w:sz w:val="24"/>
          <w:szCs w:val="24"/>
        </w:rPr>
        <w:t>05/2019</w:t>
      </w:r>
      <w:bookmarkStart w:id="0" w:name="_GoBack"/>
      <w:bookmarkEnd w:id="0"/>
      <w:r w:rsidR="00524FF0" w:rsidRPr="000E178C">
        <w:rPr>
          <w:rFonts w:cstheme="minorHAnsi"/>
          <w:sz w:val="24"/>
          <w:szCs w:val="24"/>
        </w:rPr>
        <w:t xml:space="preserve">, </w:t>
      </w:r>
      <w:r w:rsidRPr="000E178C">
        <w:rPr>
          <w:rFonts w:cstheme="minorHAnsi"/>
          <w:sz w:val="24"/>
          <w:szCs w:val="24"/>
        </w:rPr>
        <w:t>Medi</w:t>
      </w:r>
      <w:r w:rsidR="00524FF0" w:rsidRPr="000E178C">
        <w:rPr>
          <w:rFonts w:cstheme="minorHAnsi"/>
          <w:sz w:val="24"/>
          <w:szCs w:val="24"/>
        </w:rPr>
        <w:t>cal</w:t>
      </w:r>
      <w:r w:rsidRPr="000E178C">
        <w:rPr>
          <w:rFonts w:cstheme="minorHAnsi"/>
          <w:sz w:val="24"/>
          <w:szCs w:val="24"/>
        </w:rPr>
        <w:t xml:space="preserve"> School, Eberhard-</w:t>
      </w:r>
      <w:r w:rsidR="00DC56F6" w:rsidRPr="000E178C">
        <w:rPr>
          <w:rFonts w:cstheme="minorHAnsi"/>
          <w:sz w:val="24"/>
          <w:szCs w:val="24"/>
        </w:rPr>
        <w:t>Karl’s</w:t>
      </w:r>
      <w:r w:rsidRPr="000E178C">
        <w:rPr>
          <w:rFonts w:cstheme="minorHAnsi"/>
          <w:sz w:val="24"/>
          <w:szCs w:val="24"/>
        </w:rPr>
        <w:t xml:space="preserve">-Universität Tübingen, Instructor in </w:t>
      </w:r>
      <w:r w:rsidR="00524FF0" w:rsidRPr="000E178C">
        <w:rPr>
          <w:rFonts w:cstheme="minorHAnsi"/>
          <w:sz w:val="24"/>
          <w:szCs w:val="24"/>
        </w:rPr>
        <w:t>1st Year Medical Student</w:t>
      </w:r>
    </w:p>
    <w:p w:rsidR="00524FF0" w:rsidRDefault="00524FF0" w:rsidP="00AE41F4">
      <w:pPr>
        <w:spacing w:after="0" w:line="240" w:lineRule="auto"/>
        <w:jc w:val="both"/>
        <w:rPr>
          <w:rFonts w:cstheme="minorHAnsi"/>
          <w:sz w:val="24"/>
          <w:szCs w:val="24"/>
        </w:rPr>
      </w:pPr>
      <w:r w:rsidRPr="000E178C">
        <w:rPr>
          <w:rFonts w:cstheme="minorHAnsi"/>
          <w:sz w:val="24"/>
          <w:szCs w:val="24"/>
        </w:rPr>
        <w:t>Course: Introduction in Medical Informatics</w:t>
      </w:r>
      <w:r w:rsidR="00DC56F6">
        <w:rPr>
          <w:rFonts w:cstheme="minorHAnsi"/>
          <w:sz w:val="24"/>
          <w:szCs w:val="24"/>
        </w:rPr>
        <w:t>,</w:t>
      </w:r>
    </w:p>
    <w:p w:rsidR="000E178C" w:rsidRPr="000E178C" w:rsidRDefault="000E178C" w:rsidP="00AE41F4">
      <w:pPr>
        <w:spacing w:after="0" w:line="240" w:lineRule="auto"/>
        <w:jc w:val="both"/>
        <w:rPr>
          <w:rFonts w:cstheme="minorHAnsi"/>
          <w:sz w:val="24"/>
          <w:szCs w:val="24"/>
        </w:rPr>
      </w:pPr>
      <w:r w:rsidRPr="00DC56F6">
        <w:rPr>
          <w:rFonts w:cstheme="minorHAnsi"/>
          <w:b/>
          <w:sz w:val="24"/>
          <w:szCs w:val="24"/>
        </w:rPr>
        <w:t>Mentor</w:t>
      </w:r>
      <w:r w:rsidR="00C50770" w:rsidRPr="00DC56F6">
        <w:rPr>
          <w:rFonts w:cstheme="minorHAnsi"/>
          <w:b/>
          <w:sz w:val="24"/>
          <w:szCs w:val="24"/>
        </w:rPr>
        <w:t>:</w:t>
      </w:r>
      <w:r>
        <w:rPr>
          <w:rFonts w:cstheme="minorHAnsi"/>
          <w:sz w:val="24"/>
          <w:szCs w:val="24"/>
        </w:rPr>
        <w:t xml:space="preserve"> for Postgraduate Students on their thesis projects including </w:t>
      </w:r>
      <w:r w:rsidR="00C50770">
        <w:rPr>
          <w:rFonts w:cstheme="minorHAnsi"/>
          <w:sz w:val="24"/>
          <w:szCs w:val="24"/>
        </w:rPr>
        <w:t>guidance on thesis, scientific writing and presentation for a dissertation</w:t>
      </w:r>
      <w:r w:rsidR="00DC56F6">
        <w:rPr>
          <w:rFonts w:cstheme="minorHAnsi"/>
          <w:sz w:val="24"/>
          <w:szCs w:val="24"/>
        </w:rPr>
        <w:t>,</w:t>
      </w:r>
    </w:p>
    <w:p w:rsidR="00524FF0" w:rsidRPr="000E178C" w:rsidRDefault="00524FF0" w:rsidP="00AE41F4">
      <w:pPr>
        <w:spacing w:after="0" w:line="240" w:lineRule="auto"/>
        <w:jc w:val="both"/>
        <w:rPr>
          <w:rFonts w:cstheme="minorHAnsi"/>
          <w:sz w:val="24"/>
          <w:szCs w:val="24"/>
        </w:rPr>
      </w:pPr>
      <w:r w:rsidRPr="000E178C">
        <w:rPr>
          <w:rFonts w:cstheme="minorHAnsi"/>
          <w:b/>
          <w:sz w:val="24"/>
          <w:szCs w:val="24"/>
        </w:rPr>
        <w:t>09/2016 – 04/2017</w:t>
      </w:r>
      <w:r w:rsidRPr="000E178C">
        <w:rPr>
          <w:rFonts w:cstheme="minorHAnsi"/>
          <w:sz w:val="24"/>
          <w:szCs w:val="24"/>
        </w:rPr>
        <w:t>, Medical School, University of Cyprus, Instructor in 2</w:t>
      </w:r>
      <w:r w:rsidRPr="000E178C">
        <w:rPr>
          <w:rFonts w:cstheme="minorHAnsi"/>
          <w:sz w:val="24"/>
          <w:szCs w:val="24"/>
          <w:vertAlign w:val="superscript"/>
        </w:rPr>
        <w:t>nd</w:t>
      </w:r>
      <w:r w:rsidRPr="000E178C">
        <w:rPr>
          <w:rFonts w:cstheme="minorHAnsi"/>
          <w:sz w:val="24"/>
          <w:szCs w:val="24"/>
        </w:rPr>
        <w:t xml:space="preserve"> Year, Medical Student</w:t>
      </w:r>
    </w:p>
    <w:p w:rsidR="00524FF0" w:rsidRPr="000E178C" w:rsidRDefault="00524FF0" w:rsidP="00AE41F4">
      <w:pPr>
        <w:spacing w:after="0" w:line="240" w:lineRule="auto"/>
        <w:jc w:val="both"/>
        <w:rPr>
          <w:rFonts w:cstheme="minorHAnsi"/>
          <w:sz w:val="24"/>
          <w:szCs w:val="24"/>
        </w:rPr>
      </w:pPr>
      <w:r w:rsidRPr="000E178C">
        <w:rPr>
          <w:rFonts w:cstheme="minorHAnsi"/>
          <w:sz w:val="24"/>
          <w:szCs w:val="24"/>
        </w:rPr>
        <w:t>Course</w:t>
      </w:r>
      <w:r w:rsidR="000E178C" w:rsidRPr="000E178C">
        <w:rPr>
          <w:rFonts w:cstheme="minorHAnsi"/>
          <w:sz w:val="24"/>
          <w:szCs w:val="24"/>
        </w:rPr>
        <w:t>:</w:t>
      </w:r>
      <w:r w:rsidRPr="000E178C">
        <w:rPr>
          <w:rFonts w:cstheme="minorHAnsi"/>
          <w:sz w:val="24"/>
          <w:szCs w:val="24"/>
        </w:rPr>
        <w:t xml:space="preserve"> Introduction in Medical Informatics</w:t>
      </w:r>
      <w:r w:rsidR="00DC56F6">
        <w:rPr>
          <w:rFonts w:cstheme="minorHAnsi"/>
          <w:sz w:val="24"/>
          <w:szCs w:val="24"/>
        </w:rPr>
        <w:t>,</w:t>
      </w:r>
    </w:p>
    <w:p w:rsidR="000E178C" w:rsidRPr="000E178C" w:rsidRDefault="000E178C" w:rsidP="00AE41F4">
      <w:pPr>
        <w:spacing w:after="0" w:line="240" w:lineRule="auto"/>
        <w:jc w:val="both"/>
        <w:rPr>
          <w:rFonts w:cstheme="minorHAnsi"/>
          <w:sz w:val="24"/>
          <w:szCs w:val="24"/>
        </w:rPr>
      </w:pPr>
      <w:r w:rsidRPr="000E178C">
        <w:rPr>
          <w:rFonts w:cstheme="minorHAnsi"/>
          <w:b/>
          <w:sz w:val="24"/>
          <w:szCs w:val="24"/>
        </w:rPr>
        <w:t>06/2011 – 06/</w:t>
      </w:r>
      <w:r w:rsidR="00B50202">
        <w:rPr>
          <w:rFonts w:cstheme="minorHAnsi"/>
          <w:b/>
          <w:sz w:val="24"/>
          <w:szCs w:val="24"/>
        </w:rPr>
        <w:t>20</w:t>
      </w:r>
      <w:r w:rsidRPr="000E178C">
        <w:rPr>
          <w:rFonts w:cstheme="minorHAnsi"/>
          <w:b/>
          <w:sz w:val="24"/>
          <w:szCs w:val="24"/>
        </w:rPr>
        <w:t>16</w:t>
      </w:r>
      <w:bookmarkStart w:id="1" w:name="_Hlk2357832"/>
      <w:r w:rsidRPr="000E178C">
        <w:rPr>
          <w:rFonts w:cstheme="minorHAnsi"/>
          <w:b/>
          <w:sz w:val="24"/>
          <w:szCs w:val="24"/>
        </w:rPr>
        <w:t>,</w:t>
      </w:r>
      <w:r w:rsidRPr="000E178C">
        <w:rPr>
          <w:rFonts w:cstheme="minorHAnsi"/>
          <w:sz w:val="24"/>
          <w:szCs w:val="24"/>
        </w:rPr>
        <w:t xml:space="preserve"> Hellenic Naval Staff and Command College, Athens</w:t>
      </w:r>
      <w:bookmarkEnd w:id="1"/>
      <w:r w:rsidRPr="000E178C">
        <w:rPr>
          <w:rFonts w:cstheme="minorHAnsi"/>
          <w:sz w:val="24"/>
          <w:szCs w:val="24"/>
        </w:rPr>
        <w:t xml:space="preserve">, Greece </w:t>
      </w:r>
      <w:r w:rsidR="00454F84">
        <w:rPr>
          <w:rFonts w:cstheme="minorHAnsi"/>
          <w:sz w:val="24"/>
          <w:szCs w:val="24"/>
        </w:rPr>
        <w:t>Instructor</w:t>
      </w:r>
    </w:p>
    <w:p w:rsidR="000E178C" w:rsidRPr="000E178C" w:rsidRDefault="000E178C" w:rsidP="00AE41F4">
      <w:pPr>
        <w:spacing w:after="0" w:line="240" w:lineRule="auto"/>
        <w:jc w:val="both"/>
        <w:rPr>
          <w:rFonts w:cstheme="minorHAnsi"/>
          <w:sz w:val="24"/>
          <w:szCs w:val="24"/>
        </w:rPr>
      </w:pPr>
      <w:r w:rsidRPr="000E178C">
        <w:rPr>
          <w:rFonts w:cstheme="minorHAnsi"/>
          <w:sz w:val="24"/>
          <w:szCs w:val="24"/>
        </w:rPr>
        <w:t>Course: Introduction to Decision Support Systems</w:t>
      </w:r>
      <w:r w:rsidR="00DC56F6">
        <w:rPr>
          <w:rFonts w:cstheme="minorHAnsi"/>
          <w:sz w:val="24"/>
          <w:szCs w:val="24"/>
        </w:rPr>
        <w:t>,</w:t>
      </w:r>
    </w:p>
    <w:p w:rsidR="000E178C" w:rsidRPr="000E178C" w:rsidRDefault="000E178C" w:rsidP="00AE41F4">
      <w:pPr>
        <w:spacing w:after="0" w:line="240" w:lineRule="auto"/>
        <w:jc w:val="both"/>
        <w:rPr>
          <w:rFonts w:cstheme="minorHAnsi"/>
          <w:sz w:val="24"/>
          <w:szCs w:val="24"/>
        </w:rPr>
      </w:pPr>
      <w:r w:rsidRPr="000E178C">
        <w:rPr>
          <w:rFonts w:cstheme="minorHAnsi"/>
          <w:b/>
          <w:sz w:val="24"/>
          <w:szCs w:val="24"/>
        </w:rPr>
        <w:t>09/2009 – 02/2010</w:t>
      </w:r>
      <w:r w:rsidRPr="000E178C">
        <w:rPr>
          <w:rFonts w:cstheme="minorHAnsi"/>
          <w:sz w:val="24"/>
          <w:szCs w:val="24"/>
        </w:rPr>
        <w:t xml:space="preserve">, Institute of Training and Further Education, “PRAXIS”, Athens, Greece, </w:t>
      </w:r>
      <w:r w:rsidR="00454F84">
        <w:rPr>
          <w:rFonts w:cstheme="minorHAnsi"/>
          <w:sz w:val="24"/>
          <w:szCs w:val="24"/>
        </w:rPr>
        <w:t>Instructor</w:t>
      </w:r>
    </w:p>
    <w:p w:rsidR="00AE41F4" w:rsidRDefault="000E178C" w:rsidP="00AE41F4">
      <w:pPr>
        <w:spacing w:after="0" w:line="240" w:lineRule="auto"/>
        <w:jc w:val="both"/>
        <w:rPr>
          <w:rFonts w:cstheme="minorHAnsi"/>
          <w:sz w:val="24"/>
          <w:szCs w:val="24"/>
        </w:rPr>
      </w:pPr>
      <w:r w:rsidRPr="000E178C">
        <w:rPr>
          <w:rFonts w:cstheme="minorHAnsi"/>
          <w:sz w:val="24"/>
          <w:szCs w:val="24"/>
        </w:rPr>
        <w:t>Courses: Operating System I, Computer Architecture, Data Structures and Algorithms</w:t>
      </w:r>
      <w:r w:rsidR="00DC56F6">
        <w:rPr>
          <w:rFonts w:cstheme="minorHAnsi"/>
          <w:sz w:val="24"/>
          <w:szCs w:val="24"/>
        </w:rPr>
        <w:t>,</w:t>
      </w:r>
      <w:r w:rsidR="000F534A">
        <w:rPr>
          <w:rFonts w:cstheme="minorHAnsi"/>
          <w:sz w:val="24"/>
          <w:szCs w:val="24"/>
        </w:rPr>
        <w:t xml:space="preserve"> Introduction in Clinical Decision Support Systems, </w:t>
      </w:r>
    </w:p>
    <w:p w:rsidR="000E178C" w:rsidRDefault="000E178C" w:rsidP="00AE41F4">
      <w:pPr>
        <w:spacing w:after="0" w:line="240" w:lineRule="auto"/>
        <w:jc w:val="both"/>
        <w:rPr>
          <w:rFonts w:cstheme="minorHAnsi"/>
          <w:sz w:val="24"/>
          <w:szCs w:val="24"/>
        </w:rPr>
      </w:pPr>
      <w:r w:rsidRPr="000E178C">
        <w:rPr>
          <w:rFonts w:cstheme="minorHAnsi"/>
          <w:b/>
          <w:sz w:val="24"/>
          <w:szCs w:val="24"/>
        </w:rPr>
        <w:t>04/2012 – 06/2015,</w:t>
      </w:r>
      <w:r w:rsidRPr="000E178C">
        <w:rPr>
          <w:rFonts w:cstheme="minorHAnsi"/>
          <w:sz w:val="24"/>
          <w:szCs w:val="24"/>
        </w:rPr>
        <w:t xml:space="preserve"> Hellenic Naval Staff and Command College, Athens</w:t>
      </w:r>
      <w:r>
        <w:rPr>
          <w:rFonts w:cstheme="minorHAnsi"/>
          <w:sz w:val="24"/>
          <w:szCs w:val="24"/>
        </w:rPr>
        <w:t xml:space="preserve"> </w:t>
      </w:r>
      <w:r w:rsidRPr="000E178C">
        <w:rPr>
          <w:rFonts w:cstheme="minorHAnsi"/>
          <w:sz w:val="24"/>
          <w:szCs w:val="24"/>
        </w:rPr>
        <w:t>Acting Instructor, Evaluator</w:t>
      </w:r>
      <w:r>
        <w:rPr>
          <w:rFonts w:cstheme="minorHAnsi"/>
          <w:sz w:val="24"/>
          <w:szCs w:val="24"/>
        </w:rPr>
        <w:t xml:space="preserve"> </w:t>
      </w:r>
      <w:r w:rsidRPr="000E178C">
        <w:rPr>
          <w:rFonts w:cstheme="minorHAnsi"/>
          <w:sz w:val="24"/>
          <w:szCs w:val="24"/>
        </w:rPr>
        <w:t xml:space="preserve">Mentor </w:t>
      </w:r>
      <w:r>
        <w:rPr>
          <w:rFonts w:cstheme="minorHAnsi"/>
          <w:sz w:val="24"/>
          <w:szCs w:val="24"/>
        </w:rPr>
        <w:t xml:space="preserve">for </w:t>
      </w:r>
      <w:r w:rsidRPr="000E178C">
        <w:rPr>
          <w:rFonts w:cstheme="minorHAnsi"/>
          <w:sz w:val="24"/>
          <w:szCs w:val="24"/>
        </w:rPr>
        <w:t>Graduate Students on their thesis projects including guidance on project design, data collection, data analysis, and presentation</w:t>
      </w:r>
      <w:r w:rsidR="00DC56F6">
        <w:rPr>
          <w:rFonts w:cstheme="minorHAnsi"/>
          <w:sz w:val="24"/>
          <w:szCs w:val="24"/>
        </w:rPr>
        <w:t>.</w:t>
      </w:r>
    </w:p>
    <w:p w:rsidR="001B63C7" w:rsidRDefault="001B63C7" w:rsidP="00AE41F4">
      <w:pPr>
        <w:spacing w:after="0" w:line="240" w:lineRule="auto"/>
        <w:jc w:val="both"/>
        <w:rPr>
          <w:rFonts w:cstheme="minorHAnsi"/>
          <w:sz w:val="24"/>
          <w:szCs w:val="24"/>
        </w:rPr>
      </w:pPr>
      <w:r w:rsidRPr="001B63C7">
        <w:rPr>
          <w:rFonts w:cstheme="minorHAnsi"/>
          <w:b/>
          <w:sz w:val="24"/>
          <w:szCs w:val="24"/>
        </w:rPr>
        <w:lastRenderedPageBreak/>
        <w:t>09/2002 – 0</w:t>
      </w:r>
      <w:r w:rsidR="00A67E84">
        <w:rPr>
          <w:rFonts w:cstheme="minorHAnsi"/>
          <w:b/>
          <w:sz w:val="24"/>
          <w:szCs w:val="24"/>
        </w:rPr>
        <w:t>9</w:t>
      </w:r>
      <w:r w:rsidRPr="001B63C7">
        <w:rPr>
          <w:rFonts w:cstheme="minorHAnsi"/>
          <w:b/>
          <w:sz w:val="24"/>
          <w:szCs w:val="24"/>
        </w:rPr>
        <w:t>/2003</w:t>
      </w:r>
      <w:r>
        <w:rPr>
          <w:rFonts w:cstheme="minorHAnsi"/>
          <w:sz w:val="24"/>
          <w:szCs w:val="24"/>
        </w:rPr>
        <w:t xml:space="preserve">, City University, London, </w:t>
      </w:r>
      <w:r w:rsidR="00454F84">
        <w:rPr>
          <w:rFonts w:cstheme="minorHAnsi"/>
          <w:sz w:val="24"/>
          <w:szCs w:val="24"/>
        </w:rPr>
        <w:t>a</w:t>
      </w:r>
      <w:r>
        <w:rPr>
          <w:rFonts w:cstheme="minorHAnsi"/>
          <w:sz w:val="24"/>
          <w:szCs w:val="24"/>
        </w:rPr>
        <w:t xml:space="preserve">cting as </w:t>
      </w:r>
      <w:r w:rsidR="0000569F">
        <w:rPr>
          <w:rFonts w:cstheme="minorHAnsi"/>
          <w:sz w:val="24"/>
          <w:szCs w:val="24"/>
        </w:rPr>
        <w:t>graduate instructor</w:t>
      </w:r>
      <w:r w:rsidR="00EB4FA6">
        <w:rPr>
          <w:rFonts w:cstheme="minorHAnsi"/>
          <w:sz w:val="24"/>
          <w:szCs w:val="24"/>
        </w:rPr>
        <w:t>,</w:t>
      </w:r>
      <w:r w:rsidR="000336A4">
        <w:rPr>
          <w:rFonts w:cstheme="minorHAnsi"/>
          <w:sz w:val="24"/>
          <w:szCs w:val="24"/>
        </w:rPr>
        <w:t xml:space="preserve"> for </w:t>
      </w:r>
      <w:r w:rsidR="00A05C00">
        <w:rPr>
          <w:rFonts w:cstheme="minorHAnsi"/>
          <w:sz w:val="24"/>
          <w:szCs w:val="24"/>
        </w:rPr>
        <w:t xml:space="preserve">Advanced Databases including data mining, data warehousing, distributed databases and client server architecture, DBMS Implementation. </w:t>
      </w:r>
    </w:p>
    <w:p w:rsidR="000E178C" w:rsidRPr="000E178C" w:rsidRDefault="000E178C" w:rsidP="00AE41F4">
      <w:pPr>
        <w:spacing w:after="0" w:line="240" w:lineRule="auto"/>
        <w:jc w:val="both"/>
        <w:rPr>
          <w:rFonts w:cstheme="minorHAnsi"/>
          <w:sz w:val="24"/>
          <w:szCs w:val="24"/>
        </w:rPr>
      </w:pPr>
    </w:p>
    <w:p w:rsidR="007478BF" w:rsidRPr="000E178C" w:rsidRDefault="007478BF" w:rsidP="000E178C">
      <w:pPr>
        <w:spacing w:line="240" w:lineRule="auto"/>
        <w:rPr>
          <w:rFonts w:cstheme="minorHAnsi"/>
          <w:b/>
          <w:sz w:val="24"/>
          <w:szCs w:val="24"/>
          <w:u w:val="single"/>
          <w:lang w:val="en-US"/>
        </w:rPr>
      </w:pPr>
      <w:r w:rsidRPr="000E178C">
        <w:rPr>
          <w:rFonts w:cstheme="minorHAnsi"/>
          <w:b/>
          <w:sz w:val="24"/>
          <w:szCs w:val="24"/>
          <w:u w:val="single"/>
          <w:lang w:val="en-US"/>
        </w:rPr>
        <w:t>PROFESSIONAL EXPERIENCE</w:t>
      </w:r>
    </w:p>
    <w:p w:rsidR="006D2A09" w:rsidRPr="000E178C" w:rsidRDefault="00C50770" w:rsidP="009A3725">
      <w:pPr>
        <w:spacing w:after="0" w:line="240" w:lineRule="auto"/>
        <w:rPr>
          <w:rFonts w:cstheme="minorHAnsi"/>
          <w:b/>
          <w:sz w:val="24"/>
          <w:szCs w:val="24"/>
          <w:lang w:val="en-US"/>
        </w:rPr>
      </w:pPr>
      <w:r>
        <w:rPr>
          <w:rFonts w:cstheme="minorHAnsi"/>
          <w:b/>
          <w:sz w:val="24"/>
          <w:szCs w:val="24"/>
          <w:lang w:val="en-US"/>
        </w:rPr>
        <w:t xml:space="preserve">06/2017 – 09/2018, </w:t>
      </w:r>
      <w:r w:rsidR="007478BF" w:rsidRPr="000E178C">
        <w:rPr>
          <w:rFonts w:cstheme="minorHAnsi"/>
          <w:b/>
          <w:sz w:val="24"/>
          <w:szCs w:val="24"/>
          <w:lang w:val="en-US"/>
        </w:rPr>
        <w:t xml:space="preserve">Klinikum Stuttgart, Stuttgart Cancer Center (SCC) - Tumor Center </w:t>
      </w:r>
      <w:r w:rsidR="00477005" w:rsidRPr="000E178C">
        <w:rPr>
          <w:rFonts w:cstheme="minorHAnsi"/>
          <w:b/>
          <w:sz w:val="24"/>
          <w:szCs w:val="24"/>
          <w:lang w:val="en-US"/>
        </w:rPr>
        <w:t xml:space="preserve">- Quality Assurance Coordinator- Stuttgart, </w:t>
      </w:r>
      <w:r>
        <w:rPr>
          <w:rFonts w:cstheme="minorHAnsi"/>
          <w:b/>
          <w:sz w:val="24"/>
          <w:szCs w:val="24"/>
          <w:lang w:val="en-US"/>
        </w:rPr>
        <w:t>Germany</w:t>
      </w:r>
    </w:p>
    <w:p w:rsidR="007478BF" w:rsidRPr="000E178C" w:rsidRDefault="007478BF" w:rsidP="009A3725">
      <w:pPr>
        <w:pStyle w:val="Listenabsatz"/>
        <w:numPr>
          <w:ilvl w:val="0"/>
          <w:numId w:val="19"/>
        </w:numPr>
        <w:spacing w:after="0" w:line="240" w:lineRule="auto"/>
        <w:jc w:val="both"/>
        <w:rPr>
          <w:rFonts w:cstheme="minorHAnsi"/>
          <w:sz w:val="24"/>
          <w:szCs w:val="24"/>
          <w:lang w:val="en-US"/>
        </w:rPr>
      </w:pPr>
      <w:r w:rsidRPr="000E178C">
        <w:rPr>
          <w:rFonts w:cstheme="minorHAnsi"/>
          <w:sz w:val="24"/>
          <w:szCs w:val="24"/>
          <w:lang w:val="en-US"/>
        </w:rPr>
        <w:t>Interpret and implement</w:t>
      </w:r>
      <w:r w:rsidR="00997915">
        <w:rPr>
          <w:rFonts w:cstheme="minorHAnsi"/>
          <w:sz w:val="24"/>
          <w:szCs w:val="24"/>
          <w:lang w:val="en-US"/>
        </w:rPr>
        <w:t>ing</w:t>
      </w:r>
      <w:r w:rsidRPr="000E178C">
        <w:rPr>
          <w:rFonts w:cstheme="minorHAnsi"/>
          <w:sz w:val="24"/>
          <w:szCs w:val="24"/>
          <w:lang w:val="en-US"/>
        </w:rPr>
        <w:t xml:space="preserve"> quality assurance standards in Stuttgart Cancer Centre (SCC) to ensure quality care to patients</w:t>
      </w:r>
      <w:r w:rsidR="00AF1D1A" w:rsidRPr="000E178C">
        <w:rPr>
          <w:rFonts w:cstheme="minorHAnsi"/>
          <w:sz w:val="24"/>
          <w:szCs w:val="24"/>
          <w:lang w:val="en-US"/>
        </w:rPr>
        <w:t>,</w:t>
      </w:r>
    </w:p>
    <w:p w:rsidR="006A7FCD" w:rsidRPr="000E178C" w:rsidRDefault="006A7FCD" w:rsidP="009A3725">
      <w:pPr>
        <w:pStyle w:val="Listenabsatz"/>
        <w:numPr>
          <w:ilvl w:val="0"/>
          <w:numId w:val="19"/>
        </w:numPr>
        <w:spacing w:after="0" w:line="240" w:lineRule="auto"/>
        <w:jc w:val="both"/>
        <w:rPr>
          <w:rFonts w:cstheme="minorHAnsi"/>
          <w:sz w:val="24"/>
          <w:szCs w:val="24"/>
          <w:lang w:val="en-US"/>
        </w:rPr>
      </w:pPr>
      <w:r w:rsidRPr="000E178C">
        <w:rPr>
          <w:rFonts w:cstheme="minorHAnsi"/>
          <w:sz w:val="24"/>
          <w:szCs w:val="24"/>
          <w:lang w:val="en-US"/>
        </w:rPr>
        <w:t>working with multiple external APIs and novel technologies in cancer diagnostics,</w:t>
      </w:r>
    </w:p>
    <w:p w:rsidR="00F435B9" w:rsidRPr="000E178C" w:rsidRDefault="00F435B9" w:rsidP="009A3725">
      <w:pPr>
        <w:pStyle w:val="Listenabsatz"/>
        <w:numPr>
          <w:ilvl w:val="0"/>
          <w:numId w:val="19"/>
        </w:numPr>
        <w:spacing w:after="0" w:line="240" w:lineRule="auto"/>
        <w:jc w:val="both"/>
        <w:rPr>
          <w:rFonts w:cstheme="minorHAnsi"/>
          <w:sz w:val="24"/>
          <w:szCs w:val="24"/>
          <w:lang w:val="en-US"/>
        </w:rPr>
      </w:pPr>
      <w:r w:rsidRPr="000E178C">
        <w:rPr>
          <w:rFonts w:cstheme="minorHAnsi"/>
          <w:sz w:val="24"/>
          <w:szCs w:val="24"/>
          <w:lang w:val="en-US"/>
        </w:rPr>
        <w:t>Producing accurate and timely reporting of program status throughout its life cycle,</w:t>
      </w:r>
    </w:p>
    <w:p w:rsidR="004925AE" w:rsidRPr="000E178C" w:rsidRDefault="004925AE" w:rsidP="009A3725">
      <w:pPr>
        <w:pStyle w:val="Listenabsatz"/>
        <w:numPr>
          <w:ilvl w:val="0"/>
          <w:numId w:val="19"/>
        </w:numPr>
        <w:spacing w:after="0" w:line="240" w:lineRule="auto"/>
        <w:jc w:val="both"/>
        <w:rPr>
          <w:rFonts w:cstheme="minorHAnsi"/>
          <w:sz w:val="24"/>
          <w:szCs w:val="24"/>
          <w:lang w:val="en-US"/>
        </w:rPr>
      </w:pPr>
      <w:r w:rsidRPr="000E178C">
        <w:rPr>
          <w:rFonts w:cstheme="minorHAnsi"/>
          <w:sz w:val="24"/>
          <w:szCs w:val="24"/>
          <w:lang w:val="en-US"/>
        </w:rPr>
        <w:t xml:space="preserve">Working with program scripts for carrying out large scale data mining of all the genomic data, </w:t>
      </w:r>
    </w:p>
    <w:p w:rsidR="007478BF" w:rsidRPr="000E178C" w:rsidRDefault="00C50770" w:rsidP="009A3725">
      <w:pPr>
        <w:spacing w:after="0" w:line="240" w:lineRule="auto"/>
        <w:jc w:val="both"/>
        <w:rPr>
          <w:rFonts w:cstheme="minorHAnsi"/>
          <w:b/>
          <w:sz w:val="24"/>
          <w:szCs w:val="24"/>
          <w:lang w:val="en-US"/>
        </w:rPr>
      </w:pPr>
      <w:r>
        <w:rPr>
          <w:rFonts w:cstheme="minorHAnsi"/>
          <w:b/>
          <w:sz w:val="24"/>
          <w:szCs w:val="24"/>
          <w:lang w:val="en-US"/>
        </w:rPr>
        <w:t xml:space="preserve">09/2016 – 04/2017, </w:t>
      </w:r>
      <w:r w:rsidR="007478BF" w:rsidRPr="000E178C">
        <w:rPr>
          <w:rFonts w:cstheme="minorHAnsi"/>
          <w:b/>
          <w:sz w:val="24"/>
          <w:szCs w:val="24"/>
          <w:lang w:val="en-US"/>
        </w:rPr>
        <w:t xml:space="preserve">University of Cyprus – Medical School – Neurophysiology Lab </w:t>
      </w:r>
      <w:r w:rsidR="00477005" w:rsidRPr="000E178C">
        <w:rPr>
          <w:rFonts w:cstheme="minorHAnsi"/>
          <w:b/>
          <w:sz w:val="24"/>
          <w:szCs w:val="24"/>
          <w:lang w:val="en-US"/>
        </w:rPr>
        <w:t>- Scientific Collaborator - Nicosia, Cyprus</w:t>
      </w:r>
    </w:p>
    <w:p w:rsidR="00D76A22" w:rsidRPr="000E178C" w:rsidRDefault="00D76A22" w:rsidP="009A3725">
      <w:pPr>
        <w:pStyle w:val="Listenabsatz"/>
        <w:numPr>
          <w:ilvl w:val="0"/>
          <w:numId w:val="9"/>
        </w:numPr>
        <w:spacing w:after="0" w:line="240" w:lineRule="auto"/>
        <w:jc w:val="both"/>
        <w:rPr>
          <w:rFonts w:cstheme="minorHAnsi"/>
          <w:sz w:val="24"/>
          <w:szCs w:val="24"/>
          <w:lang w:val="en-US"/>
        </w:rPr>
      </w:pPr>
      <w:r w:rsidRPr="000E178C">
        <w:rPr>
          <w:rFonts w:cstheme="minorHAnsi"/>
          <w:sz w:val="24"/>
          <w:szCs w:val="24"/>
          <w:lang w:val="en-US"/>
        </w:rPr>
        <w:t>Ensuring goals are met in areas including patient satisfaction, safety, quality and team member performance</w:t>
      </w:r>
      <w:r w:rsidR="006A1377" w:rsidRPr="000E178C">
        <w:rPr>
          <w:rFonts w:cstheme="minorHAnsi"/>
          <w:sz w:val="24"/>
          <w:szCs w:val="24"/>
          <w:lang w:val="en-US"/>
        </w:rPr>
        <w:t>,</w:t>
      </w:r>
    </w:p>
    <w:p w:rsidR="007478BF" w:rsidRPr="000E178C" w:rsidRDefault="007478BF" w:rsidP="009A3725">
      <w:pPr>
        <w:pStyle w:val="Listenabsatz"/>
        <w:numPr>
          <w:ilvl w:val="0"/>
          <w:numId w:val="9"/>
        </w:numPr>
        <w:spacing w:after="0" w:line="240" w:lineRule="auto"/>
        <w:jc w:val="both"/>
        <w:rPr>
          <w:rFonts w:cstheme="minorHAnsi"/>
          <w:sz w:val="24"/>
          <w:szCs w:val="24"/>
          <w:lang w:val="en-US"/>
        </w:rPr>
      </w:pPr>
      <w:r w:rsidRPr="000E178C">
        <w:rPr>
          <w:rFonts w:cstheme="minorHAnsi"/>
          <w:sz w:val="24"/>
          <w:szCs w:val="24"/>
          <w:lang w:val="en-US"/>
        </w:rPr>
        <w:t>Keeps EEG equipment in operating condition, detects for instrument malfunctions and minor maintenance for major repairs. Conforms all laboratory policies and procedures</w:t>
      </w:r>
      <w:r w:rsidR="00AF1D1A" w:rsidRPr="000E178C">
        <w:rPr>
          <w:rFonts w:cstheme="minorHAnsi"/>
          <w:sz w:val="24"/>
          <w:szCs w:val="24"/>
          <w:lang w:val="en-US"/>
        </w:rPr>
        <w:t>,</w:t>
      </w:r>
    </w:p>
    <w:p w:rsidR="00EC6B83" w:rsidRPr="000E178C" w:rsidRDefault="00EC6B83" w:rsidP="009A3725">
      <w:pPr>
        <w:pStyle w:val="Listenabsatz"/>
        <w:numPr>
          <w:ilvl w:val="0"/>
          <w:numId w:val="9"/>
        </w:numPr>
        <w:spacing w:after="0" w:line="240" w:lineRule="auto"/>
        <w:jc w:val="both"/>
        <w:rPr>
          <w:rFonts w:cstheme="minorHAnsi"/>
          <w:sz w:val="24"/>
          <w:szCs w:val="24"/>
          <w:lang w:val="en-US"/>
        </w:rPr>
      </w:pPr>
      <w:r w:rsidRPr="000E178C">
        <w:rPr>
          <w:rFonts w:cstheme="minorHAnsi"/>
          <w:sz w:val="24"/>
          <w:szCs w:val="24"/>
          <w:lang w:val="en-US"/>
        </w:rPr>
        <w:t>Providing quality control instructions in programming,</w:t>
      </w:r>
    </w:p>
    <w:p w:rsidR="00EC6B83" w:rsidRPr="000E178C" w:rsidRDefault="00EC6B83" w:rsidP="009A3725">
      <w:pPr>
        <w:pStyle w:val="Listenabsatz"/>
        <w:numPr>
          <w:ilvl w:val="0"/>
          <w:numId w:val="9"/>
        </w:numPr>
        <w:spacing w:after="0" w:line="240" w:lineRule="auto"/>
        <w:jc w:val="both"/>
        <w:rPr>
          <w:rFonts w:cstheme="minorHAnsi"/>
          <w:sz w:val="24"/>
          <w:szCs w:val="24"/>
          <w:lang w:val="en-US"/>
        </w:rPr>
      </w:pPr>
      <w:r w:rsidRPr="000E178C">
        <w:rPr>
          <w:rFonts w:cstheme="minorHAnsi"/>
          <w:sz w:val="24"/>
          <w:szCs w:val="24"/>
          <w:lang w:val="en-US"/>
        </w:rPr>
        <w:t>Designing programs for graphical support, quality control metrics, and other computational tools</w:t>
      </w:r>
    </w:p>
    <w:p w:rsidR="007478BF" w:rsidRPr="000E178C" w:rsidRDefault="007478BF" w:rsidP="009A3725">
      <w:pPr>
        <w:pStyle w:val="Listenabsatz"/>
        <w:numPr>
          <w:ilvl w:val="0"/>
          <w:numId w:val="9"/>
        </w:numPr>
        <w:spacing w:after="0" w:line="240" w:lineRule="auto"/>
        <w:jc w:val="both"/>
        <w:rPr>
          <w:rFonts w:cstheme="minorHAnsi"/>
          <w:sz w:val="24"/>
          <w:szCs w:val="24"/>
          <w:lang w:val="en-US"/>
        </w:rPr>
      </w:pPr>
      <w:r w:rsidRPr="000E178C">
        <w:rPr>
          <w:rFonts w:cstheme="minorHAnsi"/>
          <w:sz w:val="24"/>
          <w:szCs w:val="24"/>
          <w:lang w:val="en-US"/>
        </w:rPr>
        <w:t>Identified Risks associated with IT</w:t>
      </w:r>
      <w:r w:rsidR="00807B94">
        <w:rPr>
          <w:rFonts w:cstheme="minorHAnsi"/>
          <w:sz w:val="24"/>
          <w:szCs w:val="24"/>
          <w:lang w:val="en-US"/>
        </w:rPr>
        <w:t xml:space="preserve"> </w:t>
      </w:r>
      <w:r w:rsidRPr="000E178C">
        <w:rPr>
          <w:rFonts w:cstheme="minorHAnsi"/>
          <w:sz w:val="24"/>
          <w:szCs w:val="24"/>
          <w:lang w:val="en-US"/>
        </w:rPr>
        <w:t>infrastructure, operations and applications including pre/post implementation audit reviews for ongoing IT projects along with current legacy applications.</w:t>
      </w:r>
    </w:p>
    <w:p w:rsidR="007478BF" w:rsidRPr="000E178C" w:rsidRDefault="00C50770" w:rsidP="009A3725">
      <w:pPr>
        <w:spacing w:after="0" w:line="240" w:lineRule="auto"/>
        <w:rPr>
          <w:rFonts w:cstheme="minorHAnsi"/>
          <w:sz w:val="24"/>
          <w:szCs w:val="24"/>
          <w:lang w:val="en"/>
        </w:rPr>
      </w:pPr>
      <w:r>
        <w:rPr>
          <w:rFonts w:cstheme="minorHAnsi"/>
          <w:b/>
          <w:bCs/>
          <w:sz w:val="24"/>
          <w:szCs w:val="24"/>
          <w:lang w:val="en-US"/>
        </w:rPr>
        <w:t xml:space="preserve">11/2015 – 07/2016, </w:t>
      </w:r>
      <w:r w:rsidR="007478BF" w:rsidRPr="000E178C">
        <w:rPr>
          <w:rFonts w:cstheme="minorHAnsi"/>
          <w:b/>
          <w:bCs/>
          <w:sz w:val="24"/>
          <w:szCs w:val="24"/>
          <w:lang w:val="en-US"/>
        </w:rPr>
        <w:t xml:space="preserve">OMNIS ICT Solution </w:t>
      </w:r>
      <w:r w:rsidR="007478BF" w:rsidRPr="000E178C">
        <w:rPr>
          <w:rFonts w:cstheme="minorHAnsi"/>
          <w:b/>
          <w:sz w:val="24"/>
          <w:szCs w:val="24"/>
          <w:lang w:val="en-US"/>
        </w:rPr>
        <w:t xml:space="preserve">– ICT </w:t>
      </w:r>
      <w:r w:rsidR="00E93181" w:rsidRPr="000E178C">
        <w:rPr>
          <w:rFonts w:cstheme="minorHAnsi"/>
          <w:b/>
          <w:sz w:val="24"/>
          <w:szCs w:val="24"/>
          <w:lang w:val="en-US"/>
        </w:rPr>
        <w:t>Consultant</w:t>
      </w:r>
      <w:r>
        <w:rPr>
          <w:rFonts w:cstheme="minorHAnsi"/>
          <w:b/>
          <w:sz w:val="24"/>
          <w:szCs w:val="24"/>
          <w:lang w:val="en-US"/>
        </w:rPr>
        <w:t>,</w:t>
      </w:r>
      <w:r w:rsidR="00477005" w:rsidRPr="000E178C">
        <w:rPr>
          <w:rFonts w:cstheme="minorHAnsi"/>
          <w:b/>
          <w:sz w:val="24"/>
          <w:szCs w:val="24"/>
          <w:lang w:val="en"/>
        </w:rPr>
        <w:t xml:space="preserve"> </w:t>
      </w:r>
      <w:r w:rsidR="007478BF" w:rsidRPr="000E178C">
        <w:rPr>
          <w:rFonts w:cstheme="minorHAnsi"/>
          <w:b/>
          <w:sz w:val="24"/>
          <w:szCs w:val="24"/>
          <w:lang w:val="en"/>
        </w:rPr>
        <w:t>Athens, Greece</w:t>
      </w:r>
    </w:p>
    <w:p w:rsidR="007478BF" w:rsidRPr="000E178C" w:rsidRDefault="007478BF" w:rsidP="009A3725">
      <w:pPr>
        <w:pStyle w:val="Listenabsatz"/>
        <w:numPr>
          <w:ilvl w:val="0"/>
          <w:numId w:val="11"/>
        </w:numPr>
        <w:spacing w:after="0" w:line="240" w:lineRule="auto"/>
        <w:jc w:val="both"/>
        <w:rPr>
          <w:rFonts w:cstheme="minorHAnsi"/>
          <w:sz w:val="24"/>
          <w:szCs w:val="24"/>
          <w:lang w:val="en-US"/>
        </w:rPr>
      </w:pPr>
      <w:r w:rsidRPr="000E178C">
        <w:rPr>
          <w:rFonts w:cstheme="minorHAnsi"/>
          <w:sz w:val="24"/>
          <w:szCs w:val="24"/>
          <w:lang w:val="en-US"/>
        </w:rPr>
        <w:t>Providing advice on how to optimize the use of existing tools and systems</w:t>
      </w:r>
      <w:r w:rsidR="00AF1D1A" w:rsidRPr="000E178C">
        <w:rPr>
          <w:rFonts w:cstheme="minorHAnsi"/>
          <w:sz w:val="24"/>
          <w:szCs w:val="24"/>
          <w:lang w:val="en-US"/>
        </w:rPr>
        <w:t>,</w:t>
      </w:r>
      <w:r w:rsidRPr="000E178C">
        <w:rPr>
          <w:rFonts w:cstheme="minorHAnsi"/>
          <w:sz w:val="24"/>
          <w:szCs w:val="24"/>
          <w:lang w:val="en-US"/>
        </w:rPr>
        <w:t xml:space="preserve"> </w:t>
      </w:r>
    </w:p>
    <w:p w:rsidR="007478BF" w:rsidRPr="000E178C" w:rsidRDefault="007478BF" w:rsidP="009A3725">
      <w:pPr>
        <w:pStyle w:val="Listenabsatz"/>
        <w:numPr>
          <w:ilvl w:val="0"/>
          <w:numId w:val="11"/>
        </w:numPr>
        <w:spacing w:after="0" w:line="240" w:lineRule="auto"/>
        <w:jc w:val="both"/>
        <w:rPr>
          <w:rFonts w:cstheme="minorHAnsi"/>
          <w:sz w:val="24"/>
          <w:szCs w:val="24"/>
          <w:lang w:val="en-US"/>
        </w:rPr>
      </w:pPr>
      <w:r w:rsidRPr="000E178C">
        <w:rPr>
          <w:rFonts w:cstheme="minorHAnsi"/>
          <w:sz w:val="24"/>
          <w:szCs w:val="24"/>
          <w:lang w:val="en-US"/>
        </w:rPr>
        <w:t>Identif</w:t>
      </w:r>
      <w:r w:rsidR="00997915">
        <w:rPr>
          <w:rFonts w:cstheme="minorHAnsi"/>
          <w:sz w:val="24"/>
          <w:szCs w:val="24"/>
          <w:lang w:val="en-US"/>
        </w:rPr>
        <w:t>ied</w:t>
      </w:r>
      <w:r w:rsidRPr="000E178C">
        <w:rPr>
          <w:rFonts w:cstheme="minorHAnsi"/>
          <w:sz w:val="24"/>
          <w:szCs w:val="24"/>
          <w:lang w:val="en-US"/>
        </w:rPr>
        <w:t xml:space="preserve"> areas for improvement in business processes providing possible ICT Solutions compliant with the ICT strategy</w:t>
      </w:r>
      <w:r w:rsidR="00AF1D1A" w:rsidRPr="000E178C">
        <w:rPr>
          <w:rFonts w:cstheme="minorHAnsi"/>
          <w:sz w:val="24"/>
          <w:szCs w:val="24"/>
          <w:lang w:val="en-US"/>
        </w:rPr>
        <w:t>,</w:t>
      </w:r>
    </w:p>
    <w:p w:rsidR="007478BF" w:rsidRPr="000E178C" w:rsidRDefault="007478BF" w:rsidP="009A3725">
      <w:pPr>
        <w:pStyle w:val="Listenabsatz"/>
        <w:numPr>
          <w:ilvl w:val="0"/>
          <w:numId w:val="11"/>
        </w:numPr>
        <w:spacing w:after="0" w:line="240" w:lineRule="auto"/>
        <w:jc w:val="both"/>
        <w:rPr>
          <w:rFonts w:cstheme="minorHAnsi"/>
          <w:sz w:val="24"/>
          <w:szCs w:val="24"/>
          <w:lang w:val="en-US"/>
        </w:rPr>
      </w:pPr>
      <w:r w:rsidRPr="000E178C">
        <w:rPr>
          <w:rFonts w:cstheme="minorHAnsi"/>
          <w:sz w:val="24"/>
          <w:szCs w:val="24"/>
          <w:lang w:val="en-US"/>
        </w:rPr>
        <w:t>Monitor</w:t>
      </w:r>
      <w:r w:rsidR="00997915">
        <w:rPr>
          <w:rFonts w:cstheme="minorHAnsi"/>
          <w:sz w:val="24"/>
          <w:szCs w:val="24"/>
          <w:lang w:val="en-US"/>
        </w:rPr>
        <w:t>ing</w:t>
      </w:r>
      <w:r w:rsidRPr="000E178C">
        <w:rPr>
          <w:rFonts w:cstheme="minorHAnsi"/>
          <w:sz w:val="24"/>
          <w:szCs w:val="24"/>
          <w:lang w:val="en-US"/>
        </w:rPr>
        <w:t xml:space="preserve"> quality management system and ensured it is compliant to current ISO 9001 requirement</w:t>
      </w:r>
      <w:r w:rsidR="00AF1D1A" w:rsidRPr="000E178C">
        <w:rPr>
          <w:rFonts w:cstheme="minorHAnsi"/>
          <w:sz w:val="24"/>
          <w:szCs w:val="24"/>
          <w:lang w:val="en-US"/>
        </w:rPr>
        <w:t>,</w:t>
      </w:r>
    </w:p>
    <w:p w:rsidR="007478BF" w:rsidRPr="000E178C" w:rsidRDefault="007478BF" w:rsidP="009A3725">
      <w:pPr>
        <w:pStyle w:val="Listenabsatz"/>
        <w:numPr>
          <w:ilvl w:val="0"/>
          <w:numId w:val="11"/>
        </w:numPr>
        <w:spacing w:after="0" w:line="240" w:lineRule="auto"/>
        <w:jc w:val="both"/>
        <w:rPr>
          <w:rFonts w:cstheme="minorHAnsi"/>
          <w:sz w:val="24"/>
          <w:szCs w:val="24"/>
          <w:lang w:val="en-US"/>
        </w:rPr>
      </w:pPr>
      <w:r w:rsidRPr="000E178C">
        <w:rPr>
          <w:rFonts w:cstheme="minorHAnsi"/>
          <w:sz w:val="24"/>
          <w:szCs w:val="24"/>
          <w:lang w:val="en-US"/>
        </w:rPr>
        <w:t>Maintain</w:t>
      </w:r>
      <w:r w:rsidR="00997915">
        <w:rPr>
          <w:rFonts w:cstheme="minorHAnsi"/>
          <w:sz w:val="24"/>
          <w:szCs w:val="24"/>
          <w:lang w:val="en-US"/>
        </w:rPr>
        <w:t>ing</w:t>
      </w:r>
      <w:r w:rsidRPr="000E178C">
        <w:rPr>
          <w:rFonts w:cstheme="minorHAnsi"/>
          <w:sz w:val="24"/>
          <w:szCs w:val="24"/>
          <w:lang w:val="en-US"/>
        </w:rPr>
        <w:t xml:space="preserve"> all ISO required documentation. Assisted ISO Team Leaders and Internal Auditors and formulated reports on the status of quality management system</w:t>
      </w:r>
      <w:r w:rsidR="00AF1D1A" w:rsidRPr="000E178C">
        <w:rPr>
          <w:rFonts w:cstheme="minorHAnsi"/>
          <w:sz w:val="24"/>
          <w:szCs w:val="24"/>
          <w:lang w:val="en-US"/>
        </w:rPr>
        <w:t>,</w:t>
      </w:r>
    </w:p>
    <w:p w:rsidR="007478BF" w:rsidRPr="000E178C" w:rsidRDefault="007478BF" w:rsidP="009A3725">
      <w:pPr>
        <w:pStyle w:val="Listenabsatz"/>
        <w:numPr>
          <w:ilvl w:val="0"/>
          <w:numId w:val="11"/>
        </w:numPr>
        <w:spacing w:after="0" w:line="240" w:lineRule="auto"/>
        <w:jc w:val="both"/>
        <w:rPr>
          <w:rFonts w:cstheme="minorHAnsi"/>
          <w:sz w:val="24"/>
          <w:szCs w:val="24"/>
          <w:lang w:val="en-US"/>
        </w:rPr>
      </w:pPr>
      <w:r w:rsidRPr="000E178C">
        <w:rPr>
          <w:rFonts w:cstheme="minorHAnsi"/>
          <w:sz w:val="24"/>
          <w:szCs w:val="24"/>
          <w:lang w:val="en-US"/>
        </w:rPr>
        <w:t>Direct</w:t>
      </w:r>
      <w:r w:rsidR="00997915">
        <w:rPr>
          <w:rFonts w:cstheme="minorHAnsi"/>
          <w:sz w:val="24"/>
          <w:szCs w:val="24"/>
          <w:lang w:val="en-US"/>
        </w:rPr>
        <w:t>ing</w:t>
      </w:r>
      <w:r w:rsidRPr="000E178C">
        <w:rPr>
          <w:rFonts w:cstheme="minorHAnsi"/>
          <w:sz w:val="24"/>
          <w:szCs w:val="24"/>
          <w:lang w:val="en-US"/>
        </w:rPr>
        <w:t xml:space="preserve"> daily progress of fieldwork, informed supervisors of engagement status</w:t>
      </w:r>
      <w:r w:rsidR="00AF1D1A" w:rsidRPr="000E178C">
        <w:rPr>
          <w:rFonts w:cstheme="minorHAnsi"/>
          <w:sz w:val="24"/>
          <w:szCs w:val="24"/>
          <w:lang w:val="en-US"/>
        </w:rPr>
        <w:t>,</w:t>
      </w:r>
    </w:p>
    <w:p w:rsidR="007478BF" w:rsidRPr="000E178C" w:rsidRDefault="00C50770" w:rsidP="009A3725">
      <w:pPr>
        <w:spacing w:after="0" w:line="240" w:lineRule="auto"/>
        <w:rPr>
          <w:rFonts w:cstheme="minorHAnsi"/>
          <w:b/>
          <w:bCs/>
          <w:sz w:val="24"/>
          <w:szCs w:val="24"/>
          <w:lang w:val="en-US"/>
        </w:rPr>
      </w:pPr>
      <w:r>
        <w:rPr>
          <w:rFonts w:cstheme="minorHAnsi"/>
          <w:b/>
          <w:bCs/>
          <w:sz w:val="24"/>
          <w:szCs w:val="24"/>
          <w:lang w:val="en-US"/>
        </w:rPr>
        <w:t xml:space="preserve">12/2013 – 10/2015 </w:t>
      </w:r>
      <w:r w:rsidR="007478BF" w:rsidRPr="000E178C">
        <w:rPr>
          <w:rFonts w:cstheme="minorHAnsi"/>
          <w:b/>
          <w:bCs/>
          <w:sz w:val="24"/>
          <w:szCs w:val="24"/>
          <w:lang w:val="en-US"/>
        </w:rPr>
        <w:t>City Clinic – Private Hospital - IT Technical Support Officer</w:t>
      </w:r>
      <w:r>
        <w:rPr>
          <w:rFonts w:cstheme="minorHAnsi"/>
          <w:b/>
          <w:bCs/>
          <w:sz w:val="24"/>
          <w:szCs w:val="24"/>
          <w:lang w:val="en-US"/>
        </w:rPr>
        <w:t xml:space="preserve"> </w:t>
      </w:r>
      <w:r w:rsidR="007478BF" w:rsidRPr="000E178C">
        <w:rPr>
          <w:rFonts w:cstheme="minorHAnsi"/>
          <w:b/>
          <w:bCs/>
          <w:sz w:val="24"/>
          <w:szCs w:val="24"/>
          <w:lang w:val="en-US"/>
        </w:rPr>
        <w:t>Athens, Greece</w:t>
      </w:r>
    </w:p>
    <w:p w:rsidR="007478BF" w:rsidRPr="000E178C" w:rsidRDefault="007478BF" w:rsidP="009A3725">
      <w:pPr>
        <w:pStyle w:val="Listenabsatz"/>
        <w:numPr>
          <w:ilvl w:val="0"/>
          <w:numId w:val="16"/>
        </w:numPr>
        <w:spacing w:after="0" w:line="240" w:lineRule="auto"/>
        <w:jc w:val="both"/>
        <w:rPr>
          <w:rFonts w:cstheme="minorHAnsi"/>
          <w:sz w:val="24"/>
          <w:szCs w:val="24"/>
          <w:lang w:val="en-US"/>
        </w:rPr>
      </w:pPr>
      <w:r w:rsidRPr="000E178C">
        <w:rPr>
          <w:rFonts w:cstheme="minorHAnsi"/>
          <w:sz w:val="24"/>
          <w:szCs w:val="24"/>
          <w:lang w:val="en-US"/>
        </w:rPr>
        <w:t>Monitoring and maintaining computer systems and networks</w:t>
      </w:r>
      <w:r w:rsidR="006D2A09" w:rsidRPr="000E178C">
        <w:rPr>
          <w:rFonts w:cstheme="minorHAnsi"/>
          <w:sz w:val="24"/>
          <w:szCs w:val="24"/>
          <w:lang w:val="en-US"/>
        </w:rPr>
        <w:t>,</w:t>
      </w:r>
    </w:p>
    <w:p w:rsidR="007478BF" w:rsidRPr="000E178C" w:rsidRDefault="007478BF" w:rsidP="009A3725">
      <w:pPr>
        <w:pStyle w:val="Listenabsatz"/>
        <w:numPr>
          <w:ilvl w:val="0"/>
          <w:numId w:val="16"/>
        </w:numPr>
        <w:spacing w:after="0" w:line="240" w:lineRule="auto"/>
        <w:jc w:val="both"/>
        <w:rPr>
          <w:rFonts w:cstheme="minorHAnsi"/>
          <w:sz w:val="24"/>
          <w:szCs w:val="24"/>
          <w:lang w:val="en-US"/>
        </w:rPr>
      </w:pPr>
      <w:r w:rsidRPr="000E178C">
        <w:rPr>
          <w:rFonts w:cstheme="minorHAnsi"/>
          <w:sz w:val="24"/>
          <w:szCs w:val="24"/>
          <w:lang w:val="en-US"/>
        </w:rPr>
        <w:t>Troubleshooting system and network problems and diagnosing and solving hardware or software faults</w:t>
      </w:r>
      <w:r w:rsidR="006D2A09" w:rsidRPr="000E178C">
        <w:rPr>
          <w:rFonts w:cstheme="minorHAnsi"/>
          <w:sz w:val="24"/>
          <w:szCs w:val="24"/>
          <w:lang w:val="en-US"/>
        </w:rPr>
        <w:t>,</w:t>
      </w:r>
    </w:p>
    <w:p w:rsidR="007478BF" w:rsidRPr="000E178C" w:rsidRDefault="007478BF" w:rsidP="009A3725">
      <w:pPr>
        <w:pStyle w:val="Listenabsatz"/>
        <w:numPr>
          <w:ilvl w:val="0"/>
          <w:numId w:val="16"/>
        </w:numPr>
        <w:spacing w:after="0" w:line="240" w:lineRule="auto"/>
        <w:jc w:val="both"/>
        <w:rPr>
          <w:rFonts w:cstheme="minorHAnsi"/>
          <w:sz w:val="24"/>
          <w:szCs w:val="24"/>
          <w:lang w:val="en-US"/>
        </w:rPr>
      </w:pPr>
      <w:r w:rsidRPr="000E178C">
        <w:rPr>
          <w:rFonts w:cstheme="minorHAnsi"/>
          <w:sz w:val="24"/>
          <w:szCs w:val="24"/>
          <w:lang w:val="en-US"/>
        </w:rPr>
        <w:t>Providing support, including procedural documentation and relevant reports</w:t>
      </w:r>
      <w:r w:rsidR="006D2A09" w:rsidRPr="000E178C">
        <w:rPr>
          <w:rFonts w:cstheme="minorHAnsi"/>
          <w:sz w:val="24"/>
          <w:szCs w:val="24"/>
          <w:lang w:val="en-US"/>
        </w:rPr>
        <w:t>,</w:t>
      </w:r>
    </w:p>
    <w:p w:rsidR="007478BF" w:rsidRPr="000E178C" w:rsidRDefault="007478BF" w:rsidP="009A3725">
      <w:pPr>
        <w:pStyle w:val="Listenabsatz"/>
        <w:numPr>
          <w:ilvl w:val="0"/>
          <w:numId w:val="16"/>
        </w:numPr>
        <w:spacing w:after="0" w:line="240" w:lineRule="auto"/>
        <w:jc w:val="both"/>
        <w:rPr>
          <w:rFonts w:cstheme="minorHAnsi"/>
          <w:sz w:val="24"/>
          <w:szCs w:val="24"/>
          <w:lang w:val="en-US"/>
        </w:rPr>
      </w:pPr>
      <w:r w:rsidRPr="000E178C">
        <w:rPr>
          <w:rFonts w:cstheme="minorHAnsi"/>
          <w:sz w:val="24"/>
          <w:szCs w:val="24"/>
          <w:lang w:val="en-US"/>
        </w:rPr>
        <w:t>Monitor</w:t>
      </w:r>
      <w:r w:rsidR="00997915">
        <w:rPr>
          <w:rFonts w:cstheme="minorHAnsi"/>
          <w:sz w:val="24"/>
          <w:szCs w:val="24"/>
          <w:lang w:val="en-US"/>
        </w:rPr>
        <w:t xml:space="preserve">ing </w:t>
      </w:r>
      <w:r w:rsidRPr="000E178C">
        <w:rPr>
          <w:rFonts w:cstheme="minorHAnsi"/>
          <w:sz w:val="24"/>
          <w:szCs w:val="24"/>
          <w:lang w:val="en-US"/>
        </w:rPr>
        <w:t>quality management system and ensured it is compliant to current ISO 9001 requirement</w:t>
      </w:r>
      <w:r w:rsidR="006D2A09" w:rsidRPr="000E178C">
        <w:rPr>
          <w:rFonts w:cstheme="minorHAnsi"/>
          <w:sz w:val="24"/>
          <w:szCs w:val="24"/>
          <w:lang w:val="en-US"/>
        </w:rPr>
        <w:t>,</w:t>
      </w:r>
    </w:p>
    <w:p w:rsidR="007478BF" w:rsidRPr="000E178C" w:rsidRDefault="007478BF" w:rsidP="009A3725">
      <w:pPr>
        <w:pStyle w:val="Listenabsatz"/>
        <w:numPr>
          <w:ilvl w:val="0"/>
          <w:numId w:val="16"/>
        </w:numPr>
        <w:spacing w:after="0" w:line="240" w:lineRule="auto"/>
        <w:jc w:val="both"/>
        <w:rPr>
          <w:rFonts w:cstheme="minorHAnsi"/>
          <w:sz w:val="24"/>
          <w:szCs w:val="24"/>
          <w:lang w:val="en-US"/>
        </w:rPr>
      </w:pPr>
      <w:r w:rsidRPr="000E178C">
        <w:rPr>
          <w:rFonts w:cstheme="minorHAnsi"/>
          <w:sz w:val="24"/>
          <w:szCs w:val="24"/>
          <w:lang w:val="en-US"/>
        </w:rPr>
        <w:t>Maintain</w:t>
      </w:r>
      <w:r w:rsidR="00997915">
        <w:rPr>
          <w:rFonts w:cstheme="minorHAnsi"/>
          <w:sz w:val="24"/>
          <w:szCs w:val="24"/>
          <w:lang w:val="en-US"/>
        </w:rPr>
        <w:t>ing</w:t>
      </w:r>
      <w:r w:rsidRPr="000E178C">
        <w:rPr>
          <w:rFonts w:cstheme="minorHAnsi"/>
          <w:sz w:val="24"/>
          <w:szCs w:val="24"/>
          <w:lang w:val="en-US"/>
        </w:rPr>
        <w:t xml:space="preserve"> all ISO required documentation</w:t>
      </w:r>
      <w:r w:rsidR="006D2A09" w:rsidRPr="000E178C">
        <w:rPr>
          <w:rFonts w:cstheme="minorHAnsi"/>
          <w:sz w:val="24"/>
          <w:szCs w:val="24"/>
          <w:lang w:val="en-US"/>
        </w:rPr>
        <w:t>,</w:t>
      </w:r>
    </w:p>
    <w:p w:rsidR="007478BF" w:rsidRPr="000E178C" w:rsidRDefault="007478BF" w:rsidP="009A3725">
      <w:pPr>
        <w:pStyle w:val="Listenabsatz"/>
        <w:numPr>
          <w:ilvl w:val="0"/>
          <w:numId w:val="16"/>
        </w:numPr>
        <w:spacing w:after="0" w:line="240" w:lineRule="auto"/>
        <w:jc w:val="both"/>
        <w:rPr>
          <w:rFonts w:cstheme="minorHAnsi"/>
          <w:sz w:val="24"/>
          <w:szCs w:val="24"/>
          <w:lang w:val="en-US"/>
        </w:rPr>
      </w:pPr>
      <w:r w:rsidRPr="000E178C">
        <w:rPr>
          <w:rFonts w:cstheme="minorHAnsi"/>
          <w:sz w:val="24"/>
          <w:szCs w:val="24"/>
          <w:lang w:val="en-US"/>
        </w:rPr>
        <w:t>Assist</w:t>
      </w:r>
      <w:r w:rsidR="00997915">
        <w:rPr>
          <w:rFonts w:cstheme="minorHAnsi"/>
          <w:sz w:val="24"/>
          <w:szCs w:val="24"/>
          <w:lang w:val="en-US"/>
        </w:rPr>
        <w:t>ing</w:t>
      </w:r>
      <w:r w:rsidRPr="000E178C">
        <w:rPr>
          <w:rFonts w:cstheme="minorHAnsi"/>
          <w:sz w:val="24"/>
          <w:szCs w:val="24"/>
          <w:lang w:val="en-US"/>
        </w:rPr>
        <w:t xml:space="preserve"> ISO Team Leaders and Internal Auditors and formulated reports on the status of quality management system</w:t>
      </w:r>
      <w:r w:rsidR="006D2A09" w:rsidRPr="000E178C">
        <w:rPr>
          <w:rFonts w:cstheme="minorHAnsi"/>
          <w:sz w:val="24"/>
          <w:szCs w:val="24"/>
          <w:lang w:val="en-US"/>
        </w:rPr>
        <w:t>,</w:t>
      </w:r>
    </w:p>
    <w:p w:rsidR="007478BF" w:rsidRPr="000E178C" w:rsidRDefault="00C50770" w:rsidP="009A3725">
      <w:pPr>
        <w:spacing w:after="0" w:line="240" w:lineRule="auto"/>
        <w:rPr>
          <w:rFonts w:cstheme="minorHAnsi"/>
          <w:b/>
          <w:bCs/>
          <w:sz w:val="24"/>
          <w:szCs w:val="24"/>
          <w:lang w:val="en-US"/>
        </w:rPr>
      </w:pPr>
      <w:r>
        <w:rPr>
          <w:rFonts w:cstheme="minorHAnsi"/>
          <w:b/>
          <w:bCs/>
          <w:sz w:val="24"/>
          <w:szCs w:val="24"/>
          <w:lang w:val="en-US"/>
        </w:rPr>
        <w:t xml:space="preserve">11/2009 – 09/2013 </w:t>
      </w:r>
      <w:r w:rsidR="007478BF" w:rsidRPr="000E178C">
        <w:rPr>
          <w:rFonts w:cstheme="minorHAnsi"/>
          <w:b/>
          <w:bCs/>
          <w:sz w:val="24"/>
          <w:szCs w:val="24"/>
          <w:lang w:val="en-US"/>
        </w:rPr>
        <w:t>Prime Insurance – Insurance – System Administrator</w:t>
      </w:r>
      <w:r w:rsidR="007478BF" w:rsidRPr="000E178C">
        <w:rPr>
          <w:rFonts w:cstheme="minorHAnsi"/>
          <w:bCs/>
          <w:sz w:val="24"/>
          <w:szCs w:val="24"/>
          <w:lang w:val="en-US"/>
        </w:rPr>
        <w:t xml:space="preserve">, </w:t>
      </w:r>
      <w:r w:rsidR="007478BF" w:rsidRPr="000E178C">
        <w:rPr>
          <w:rFonts w:cstheme="minorHAnsi"/>
          <w:b/>
          <w:bCs/>
          <w:sz w:val="24"/>
          <w:szCs w:val="24"/>
          <w:lang w:val="en-US"/>
        </w:rPr>
        <w:t>Athens, Greece</w:t>
      </w:r>
    </w:p>
    <w:p w:rsidR="007478BF" w:rsidRPr="000E178C" w:rsidRDefault="007478BF" w:rsidP="009A3725">
      <w:pPr>
        <w:pStyle w:val="Listenabsatz"/>
        <w:numPr>
          <w:ilvl w:val="0"/>
          <w:numId w:val="17"/>
        </w:numPr>
        <w:spacing w:after="0" w:line="240" w:lineRule="auto"/>
        <w:jc w:val="both"/>
        <w:rPr>
          <w:rFonts w:cstheme="minorHAnsi"/>
          <w:sz w:val="24"/>
          <w:szCs w:val="24"/>
          <w:lang w:val="en-US"/>
        </w:rPr>
      </w:pPr>
      <w:r w:rsidRPr="000E178C">
        <w:rPr>
          <w:rFonts w:cstheme="minorHAnsi"/>
          <w:sz w:val="24"/>
          <w:szCs w:val="24"/>
          <w:lang w:val="en-US"/>
        </w:rPr>
        <w:t>Diagnose hardware and software problems and replace defective components</w:t>
      </w:r>
      <w:r w:rsidR="006D2A09" w:rsidRPr="000E178C">
        <w:rPr>
          <w:rFonts w:cstheme="minorHAnsi"/>
          <w:sz w:val="24"/>
          <w:szCs w:val="24"/>
          <w:lang w:val="en-US"/>
        </w:rPr>
        <w:t>,</w:t>
      </w:r>
    </w:p>
    <w:p w:rsidR="007478BF" w:rsidRPr="000E178C" w:rsidRDefault="007478BF" w:rsidP="009A3725">
      <w:pPr>
        <w:pStyle w:val="Listenabsatz"/>
        <w:numPr>
          <w:ilvl w:val="0"/>
          <w:numId w:val="17"/>
        </w:numPr>
        <w:spacing w:after="0" w:line="240" w:lineRule="auto"/>
        <w:jc w:val="both"/>
        <w:rPr>
          <w:rFonts w:cstheme="minorHAnsi"/>
          <w:sz w:val="24"/>
          <w:szCs w:val="24"/>
          <w:lang w:val="en-US"/>
        </w:rPr>
      </w:pPr>
      <w:r w:rsidRPr="000E178C">
        <w:rPr>
          <w:rFonts w:cstheme="minorHAnsi"/>
          <w:sz w:val="24"/>
          <w:szCs w:val="24"/>
          <w:lang w:val="en-US"/>
        </w:rPr>
        <w:t>Perform data backups and disaster recovery operations</w:t>
      </w:r>
      <w:r w:rsidR="006D2A09" w:rsidRPr="000E178C">
        <w:rPr>
          <w:rFonts w:cstheme="minorHAnsi"/>
          <w:sz w:val="24"/>
          <w:szCs w:val="24"/>
          <w:lang w:val="en-US"/>
        </w:rPr>
        <w:t>,</w:t>
      </w:r>
    </w:p>
    <w:p w:rsidR="007478BF" w:rsidRPr="000E178C" w:rsidRDefault="007478BF" w:rsidP="009A3725">
      <w:pPr>
        <w:pStyle w:val="Listenabsatz"/>
        <w:numPr>
          <w:ilvl w:val="0"/>
          <w:numId w:val="17"/>
        </w:numPr>
        <w:spacing w:after="0" w:line="240" w:lineRule="auto"/>
        <w:jc w:val="both"/>
        <w:rPr>
          <w:rFonts w:cstheme="minorHAnsi"/>
          <w:sz w:val="24"/>
          <w:szCs w:val="24"/>
          <w:lang w:val="en-US"/>
        </w:rPr>
      </w:pPr>
      <w:r w:rsidRPr="000E178C">
        <w:rPr>
          <w:rFonts w:cstheme="minorHAnsi"/>
          <w:sz w:val="24"/>
          <w:szCs w:val="24"/>
          <w:lang w:val="en-US"/>
        </w:rPr>
        <w:t>Maintain and administer computer networks and related computing environments, including computer hardware, systems software, applications software, and all configurations</w:t>
      </w:r>
      <w:r w:rsidR="006D2A09" w:rsidRPr="000E178C">
        <w:rPr>
          <w:rFonts w:cstheme="minorHAnsi"/>
          <w:sz w:val="24"/>
          <w:szCs w:val="24"/>
          <w:lang w:val="en-US"/>
        </w:rPr>
        <w:t>,</w:t>
      </w:r>
    </w:p>
    <w:p w:rsidR="007478BF" w:rsidRPr="000E178C" w:rsidRDefault="00C50770" w:rsidP="009A3725">
      <w:pPr>
        <w:spacing w:after="0" w:line="240" w:lineRule="auto"/>
        <w:rPr>
          <w:rFonts w:cstheme="minorHAnsi"/>
          <w:bCs/>
          <w:sz w:val="24"/>
          <w:szCs w:val="24"/>
          <w:lang w:val="en-US"/>
        </w:rPr>
      </w:pPr>
      <w:r>
        <w:rPr>
          <w:rFonts w:cstheme="minorHAnsi"/>
          <w:b/>
          <w:bCs/>
          <w:sz w:val="24"/>
          <w:szCs w:val="24"/>
          <w:lang w:val="en-US"/>
        </w:rPr>
        <w:t xml:space="preserve">07/2007 – 09/2009 </w:t>
      </w:r>
      <w:r w:rsidR="007478BF" w:rsidRPr="000E178C">
        <w:rPr>
          <w:rFonts w:cstheme="minorHAnsi"/>
          <w:b/>
          <w:bCs/>
          <w:sz w:val="24"/>
          <w:szCs w:val="24"/>
          <w:lang w:val="en-US"/>
        </w:rPr>
        <w:t xml:space="preserve">Microsoft EMEA CTS Engineer (v-45geko) </w:t>
      </w:r>
      <w:r w:rsidR="00477325" w:rsidRPr="000E178C">
        <w:rPr>
          <w:rFonts w:cstheme="minorHAnsi"/>
          <w:b/>
          <w:bCs/>
          <w:sz w:val="24"/>
          <w:szCs w:val="24"/>
          <w:lang w:val="en-US"/>
        </w:rPr>
        <w:t xml:space="preserve">Stream S.A., Microsoft Outsourced Vendor, </w:t>
      </w:r>
      <w:r w:rsidR="001F315E" w:rsidRPr="000E178C">
        <w:rPr>
          <w:rFonts w:cstheme="minorHAnsi"/>
          <w:b/>
          <w:bCs/>
          <w:sz w:val="24"/>
          <w:szCs w:val="24"/>
          <w:lang w:val="en-US"/>
        </w:rPr>
        <w:t>Sofia</w:t>
      </w:r>
      <w:r w:rsidR="00477325" w:rsidRPr="000E178C">
        <w:rPr>
          <w:rFonts w:cstheme="minorHAnsi"/>
          <w:b/>
          <w:bCs/>
          <w:sz w:val="24"/>
          <w:szCs w:val="24"/>
          <w:lang w:val="en-US"/>
        </w:rPr>
        <w:t>, Bulgaria</w:t>
      </w:r>
    </w:p>
    <w:p w:rsidR="007478BF" w:rsidRPr="000E178C" w:rsidRDefault="007478BF" w:rsidP="009A3725">
      <w:pPr>
        <w:pStyle w:val="Listenabsatz"/>
        <w:numPr>
          <w:ilvl w:val="0"/>
          <w:numId w:val="15"/>
        </w:numPr>
        <w:spacing w:after="0" w:line="240" w:lineRule="auto"/>
        <w:rPr>
          <w:rFonts w:cstheme="minorHAnsi"/>
          <w:sz w:val="24"/>
          <w:szCs w:val="24"/>
          <w:lang w:val="en-US"/>
        </w:rPr>
      </w:pPr>
      <w:r w:rsidRPr="000E178C">
        <w:rPr>
          <w:rFonts w:cstheme="minorHAnsi"/>
          <w:sz w:val="24"/>
          <w:szCs w:val="24"/>
          <w:lang w:val="en-US"/>
        </w:rPr>
        <w:t>Deliver high quality service to Microsoft Enterprise customers by solving complex technical problems and helping to pro-actively prevent new issues</w:t>
      </w:r>
      <w:r w:rsidR="00A87F6E" w:rsidRPr="000E178C">
        <w:rPr>
          <w:rFonts w:cstheme="minorHAnsi"/>
          <w:sz w:val="24"/>
          <w:szCs w:val="24"/>
          <w:lang w:val="en-US"/>
        </w:rPr>
        <w:t>,</w:t>
      </w:r>
    </w:p>
    <w:p w:rsidR="007478BF" w:rsidRPr="000E178C" w:rsidRDefault="007478BF" w:rsidP="009A3725">
      <w:pPr>
        <w:pStyle w:val="Listenabsatz"/>
        <w:numPr>
          <w:ilvl w:val="0"/>
          <w:numId w:val="15"/>
        </w:numPr>
        <w:spacing w:after="0" w:line="240" w:lineRule="auto"/>
        <w:rPr>
          <w:rFonts w:cstheme="minorHAnsi"/>
          <w:sz w:val="24"/>
          <w:szCs w:val="24"/>
          <w:lang w:val="en-US"/>
        </w:rPr>
      </w:pPr>
      <w:r w:rsidRPr="000E178C">
        <w:rPr>
          <w:rFonts w:cstheme="minorHAnsi"/>
          <w:sz w:val="24"/>
          <w:szCs w:val="24"/>
          <w:lang w:val="en-US"/>
        </w:rPr>
        <w:t>Determine problem and narrow to a specific component while managing the customer’s expectations for resolution</w:t>
      </w:r>
      <w:r w:rsidR="00A87F6E" w:rsidRPr="000E178C">
        <w:rPr>
          <w:rFonts w:cstheme="minorHAnsi"/>
          <w:sz w:val="24"/>
          <w:szCs w:val="24"/>
          <w:lang w:val="en-US"/>
        </w:rPr>
        <w:t>,</w:t>
      </w:r>
    </w:p>
    <w:p w:rsidR="007478BF" w:rsidRPr="000E178C" w:rsidRDefault="007478BF" w:rsidP="009A3725">
      <w:pPr>
        <w:pStyle w:val="Listenabsatz"/>
        <w:numPr>
          <w:ilvl w:val="0"/>
          <w:numId w:val="15"/>
        </w:numPr>
        <w:spacing w:after="0" w:line="240" w:lineRule="auto"/>
        <w:rPr>
          <w:rFonts w:cstheme="minorHAnsi"/>
          <w:sz w:val="24"/>
          <w:szCs w:val="24"/>
          <w:lang w:val="en-US"/>
        </w:rPr>
      </w:pPr>
      <w:r w:rsidRPr="000E178C">
        <w:rPr>
          <w:rFonts w:cstheme="minorHAnsi"/>
          <w:sz w:val="24"/>
          <w:szCs w:val="24"/>
          <w:lang w:val="en-US"/>
        </w:rPr>
        <w:t xml:space="preserve">Developed workshops for customers or peers </w:t>
      </w:r>
      <w:r w:rsidR="006D590A" w:rsidRPr="000E178C">
        <w:rPr>
          <w:rFonts w:cstheme="minorHAnsi"/>
          <w:sz w:val="24"/>
          <w:szCs w:val="24"/>
          <w:lang w:val="en-US"/>
        </w:rPr>
        <w:t>to</w:t>
      </w:r>
      <w:r w:rsidRPr="000E178C">
        <w:rPr>
          <w:rFonts w:cstheme="minorHAnsi"/>
          <w:sz w:val="24"/>
          <w:szCs w:val="24"/>
          <w:lang w:val="en-US"/>
        </w:rPr>
        <w:t xml:space="preserve"> help them learn new technologies</w:t>
      </w:r>
      <w:r w:rsidR="00A87F6E" w:rsidRPr="000E178C">
        <w:rPr>
          <w:rFonts w:cstheme="minorHAnsi"/>
          <w:sz w:val="24"/>
          <w:szCs w:val="24"/>
          <w:lang w:val="en-US"/>
        </w:rPr>
        <w:t>,</w:t>
      </w:r>
    </w:p>
    <w:p w:rsidR="006D590A" w:rsidRDefault="006D590A" w:rsidP="009A3725">
      <w:pPr>
        <w:pStyle w:val="Listenabsatz"/>
        <w:numPr>
          <w:ilvl w:val="0"/>
          <w:numId w:val="15"/>
        </w:numPr>
        <w:spacing w:after="0" w:line="240" w:lineRule="auto"/>
        <w:rPr>
          <w:rFonts w:cstheme="minorHAnsi"/>
          <w:sz w:val="24"/>
          <w:szCs w:val="24"/>
          <w:lang w:val="en-US"/>
        </w:rPr>
      </w:pPr>
      <w:r w:rsidRPr="000E178C">
        <w:rPr>
          <w:rFonts w:cstheme="minorHAnsi"/>
          <w:sz w:val="24"/>
          <w:szCs w:val="24"/>
          <w:lang w:val="en-US"/>
        </w:rPr>
        <w:t>Gather data pertaining to user needs, and use the information to identify, predict, interpret, and evaluate system and network requirements</w:t>
      </w:r>
      <w:r w:rsidR="00A87F6E" w:rsidRPr="000E178C">
        <w:rPr>
          <w:rFonts w:cstheme="minorHAnsi"/>
          <w:sz w:val="24"/>
          <w:szCs w:val="24"/>
          <w:lang w:val="en-US"/>
        </w:rPr>
        <w:t>.</w:t>
      </w:r>
    </w:p>
    <w:p w:rsidR="009A3725" w:rsidRPr="009A3725" w:rsidRDefault="009A3725" w:rsidP="009A3725">
      <w:pPr>
        <w:spacing w:after="0" w:line="240" w:lineRule="auto"/>
        <w:rPr>
          <w:rFonts w:cstheme="minorHAnsi"/>
          <w:sz w:val="24"/>
          <w:szCs w:val="24"/>
          <w:lang w:val="en-US"/>
        </w:rPr>
      </w:pPr>
    </w:p>
    <w:p w:rsidR="007478BF" w:rsidRPr="000E178C" w:rsidRDefault="007478BF" w:rsidP="000E178C">
      <w:pPr>
        <w:spacing w:line="240" w:lineRule="auto"/>
        <w:rPr>
          <w:rFonts w:cstheme="minorHAnsi"/>
          <w:b/>
          <w:sz w:val="24"/>
          <w:szCs w:val="24"/>
          <w:u w:val="single"/>
          <w:lang w:val="en-US"/>
        </w:rPr>
      </w:pPr>
      <w:r w:rsidRPr="000E178C">
        <w:rPr>
          <w:rFonts w:cstheme="minorHAnsi"/>
          <w:b/>
          <w:sz w:val="24"/>
          <w:szCs w:val="24"/>
          <w:u w:val="single"/>
          <w:lang w:val="en-US"/>
        </w:rPr>
        <w:t>EMPLOYMENT HISTORY</w:t>
      </w:r>
      <w:r w:rsidRPr="000E178C">
        <w:rPr>
          <w:rFonts w:cstheme="minorHAnsi"/>
          <w:b/>
          <w:sz w:val="24"/>
          <w:szCs w:val="24"/>
          <w:lang w:val="en-US"/>
        </w:rPr>
        <w:tab/>
      </w:r>
    </w:p>
    <w:p w:rsidR="007478BF" w:rsidRPr="009A3725" w:rsidRDefault="007478BF" w:rsidP="00F004DF">
      <w:pPr>
        <w:spacing w:after="0" w:line="240" w:lineRule="auto"/>
        <w:rPr>
          <w:rFonts w:cstheme="minorHAnsi"/>
          <w:b/>
          <w:sz w:val="24"/>
          <w:szCs w:val="24"/>
          <w:lang w:val="en-US"/>
        </w:rPr>
      </w:pPr>
      <w:r w:rsidRPr="000E178C">
        <w:rPr>
          <w:rFonts w:cstheme="minorHAnsi"/>
          <w:b/>
          <w:sz w:val="24"/>
          <w:szCs w:val="24"/>
          <w:lang w:val="en-US"/>
        </w:rPr>
        <w:t xml:space="preserve"> </w:t>
      </w:r>
      <w:r w:rsidRPr="009A3725">
        <w:rPr>
          <w:rFonts w:cstheme="minorHAnsi"/>
          <w:b/>
          <w:sz w:val="24"/>
          <w:szCs w:val="24"/>
          <w:lang w:val="en-US"/>
        </w:rPr>
        <w:t>Further job descriptions, responsibilities &amp; accomplishments can be provided upon request</w:t>
      </w:r>
    </w:p>
    <w:p w:rsidR="00C8623D" w:rsidRDefault="00C8623D" w:rsidP="00F004DF">
      <w:pPr>
        <w:spacing w:after="0" w:line="240" w:lineRule="auto"/>
        <w:rPr>
          <w:rFonts w:cstheme="minorHAnsi"/>
          <w:sz w:val="24"/>
          <w:szCs w:val="24"/>
          <w:lang w:val="en-US"/>
        </w:rPr>
      </w:pPr>
      <w:r w:rsidRPr="000E178C">
        <w:rPr>
          <w:rFonts w:cstheme="minorHAnsi"/>
          <w:sz w:val="24"/>
          <w:szCs w:val="24"/>
          <w:lang w:val="en-US"/>
        </w:rPr>
        <w:t>03/2012</w:t>
      </w:r>
      <w:r w:rsidR="0044440D" w:rsidRPr="000E178C">
        <w:rPr>
          <w:rFonts w:cstheme="minorHAnsi"/>
          <w:sz w:val="24"/>
          <w:szCs w:val="24"/>
          <w:lang w:val="en-US"/>
        </w:rPr>
        <w:t>– 07/2016</w:t>
      </w:r>
      <w:r w:rsidR="00ED10F2">
        <w:rPr>
          <w:rFonts w:cstheme="minorHAnsi"/>
          <w:sz w:val="24"/>
          <w:szCs w:val="24"/>
          <w:lang w:val="en-US"/>
        </w:rPr>
        <w:t>,</w:t>
      </w:r>
      <w:r w:rsidRPr="000E178C">
        <w:rPr>
          <w:rFonts w:cstheme="minorHAnsi"/>
          <w:sz w:val="24"/>
          <w:szCs w:val="24"/>
          <w:lang w:val="en-US"/>
        </w:rPr>
        <w:t xml:space="preserve"> </w:t>
      </w:r>
      <w:r w:rsidRPr="00ED10F2">
        <w:rPr>
          <w:rFonts w:cstheme="minorHAnsi"/>
          <w:sz w:val="24"/>
          <w:szCs w:val="24"/>
          <w:lang w:val="en-US"/>
        </w:rPr>
        <w:t>Business Software Alliance</w:t>
      </w:r>
      <w:r w:rsidR="0044440D" w:rsidRPr="00ED10F2">
        <w:rPr>
          <w:rFonts w:cstheme="minorHAnsi"/>
          <w:sz w:val="24"/>
          <w:szCs w:val="24"/>
          <w:lang w:val="en-US"/>
        </w:rPr>
        <w:t>,</w:t>
      </w:r>
      <w:r w:rsidRPr="000E178C">
        <w:rPr>
          <w:rFonts w:cstheme="minorHAnsi"/>
          <w:sz w:val="24"/>
          <w:szCs w:val="24"/>
          <w:lang w:val="en-US"/>
        </w:rPr>
        <w:t xml:space="preserve"> Microsoft Products – External Auditor</w:t>
      </w:r>
      <w:r w:rsidR="00ED10F2">
        <w:rPr>
          <w:rFonts w:cstheme="minorHAnsi"/>
          <w:sz w:val="24"/>
          <w:szCs w:val="24"/>
          <w:lang w:val="en-US"/>
        </w:rPr>
        <w:t>,</w:t>
      </w:r>
      <w:r w:rsidR="0044440D" w:rsidRPr="000E178C">
        <w:rPr>
          <w:rFonts w:cstheme="minorHAnsi"/>
          <w:sz w:val="24"/>
          <w:szCs w:val="24"/>
          <w:lang w:val="en-US"/>
        </w:rPr>
        <w:t xml:space="preserve"> A</w:t>
      </w:r>
      <w:r w:rsidRPr="000E178C">
        <w:rPr>
          <w:rFonts w:cstheme="minorHAnsi"/>
          <w:sz w:val="24"/>
          <w:szCs w:val="24"/>
          <w:lang w:val="en-US"/>
        </w:rPr>
        <w:t>thens, Greece</w:t>
      </w:r>
    </w:p>
    <w:p w:rsidR="00ED10F2" w:rsidRDefault="00ED10F2" w:rsidP="00F004DF">
      <w:pPr>
        <w:spacing w:after="0" w:line="240" w:lineRule="auto"/>
        <w:rPr>
          <w:rFonts w:cstheme="minorHAnsi"/>
          <w:sz w:val="24"/>
          <w:szCs w:val="24"/>
          <w:lang w:val="en-US"/>
        </w:rPr>
      </w:pPr>
      <w:r>
        <w:rPr>
          <w:rFonts w:cstheme="minorHAnsi"/>
          <w:sz w:val="24"/>
          <w:szCs w:val="24"/>
          <w:lang w:val="en-US"/>
        </w:rPr>
        <w:t>10/2005 – 05/2007, Hellenic Navy, Ensign-Military Service – ICT Department, Athens, Greece</w:t>
      </w:r>
    </w:p>
    <w:p w:rsidR="004919E1" w:rsidRPr="001D1237" w:rsidRDefault="00ED10F2" w:rsidP="00F004DF">
      <w:pPr>
        <w:spacing w:after="0" w:line="240" w:lineRule="auto"/>
        <w:rPr>
          <w:rFonts w:cstheme="minorHAnsi"/>
          <w:b/>
          <w:sz w:val="24"/>
          <w:szCs w:val="24"/>
          <w:u w:val="single"/>
        </w:rPr>
      </w:pPr>
      <w:r>
        <w:rPr>
          <w:rFonts w:cstheme="minorHAnsi"/>
          <w:sz w:val="24"/>
          <w:szCs w:val="24"/>
          <w:lang w:val="en-US"/>
        </w:rPr>
        <w:t>03/2003 – 09/2005, Atos Origin, Business System Analyst, London, United Kingdom</w:t>
      </w:r>
    </w:p>
    <w:p w:rsidR="00D01F4A" w:rsidRDefault="00D01F4A" w:rsidP="009A3725">
      <w:pPr>
        <w:spacing w:after="0" w:line="240" w:lineRule="auto"/>
        <w:rPr>
          <w:rFonts w:cstheme="minorHAnsi"/>
          <w:b/>
          <w:sz w:val="24"/>
          <w:szCs w:val="24"/>
          <w:u w:val="single"/>
          <w:lang w:val="en-US"/>
        </w:rPr>
      </w:pPr>
    </w:p>
    <w:p w:rsidR="007478BF" w:rsidRPr="000E178C" w:rsidRDefault="007478BF" w:rsidP="009A3725">
      <w:pPr>
        <w:spacing w:after="0" w:line="240" w:lineRule="auto"/>
        <w:rPr>
          <w:rFonts w:cstheme="minorHAnsi"/>
          <w:b/>
          <w:sz w:val="24"/>
          <w:szCs w:val="24"/>
          <w:u w:val="single"/>
          <w:lang w:val="en-US"/>
        </w:rPr>
      </w:pPr>
      <w:r w:rsidRPr="000E178C">
        <w:rPr>
          <w:rFonts w:cstheme="minorHAnsi"/>
          <w:b/>
          <w:sz w:val="24"/>
          <w:szCs w:val="24"/>
          <w:u w:val="single"/>
          <w:lang w:val="en-US"/>
        </w:rPr>
        <w:t>Computer Skills:</w:t>
      </w:r>
    </w:p>
    <w:p w:rsidR="007478BF" w:rsidRPr="000E178C" w:rsidRDefault="007478BF" w:rsidP="009A3725">
      <w:pPr>
        <w:pStyle w:val="Listenabsatz"/>
        <w:numPr>
          <w:ilvl w:val="0"/>
          <w:numId w:val="27"/>
        </w:numPr>
        <w:spacing w:before="240" w:after="0" w:line="240" w:lineRule="auto"/>
        <w:rPr>
          <w:rFonts w:cstheme="minorHAnsi"/>
          <w:sz w:val="24"/>
          <w:szCs w:val="24"/>
          <w:lang w:val="en-US"/>
        </w:rPr>
      </w:pPr>
      <w:r w:rsidRPr="000E178C">
        <w:rPr>
          <w:rFonts w:cstheme="minorHAnsi"/>
          <w:b/>
          <w:sz w:val="24"/>
          <w:szCs w:val="24"/>
          <w:lang w:val="en-US"/>
        </w:rPr>
        <w:t xml:space="preserve">Software: </w:t>
      </w:r>
      <w:r w:rsidRPr="000E178C">
        <w:rPr>
          <w:rFonts w:cstheme="minorHAnsi"/>
          <w:sz w:val="24"/>
          <w:szCs w:val="24"/>
          <w:lang w:val="en-US"/>
        </w:rPr>
        <w:t>Microsoft Office 2013, 2016 – 2016, Microsoft Vision 2012, Microsoft Exchange 2007/2013, Dynamics CRM 3.0, 4.0, Share Point Services, MS Project 2007</w:t>
      </w:r>
      <w:r w:rsidR="00636DBA" w:rsidRPr="000E178C">
        <w:rPr>
          <w:rFonts w:cstheme="minorHAnsi"/>
          <w:sz w:val="24"/>
          <w:szCs w:val="24"/>
          <w:lang w:val="en-US"/>
        </w:rPr>
        <w:t>, 2016, Microsoft Vision 2007</w:t>
      </w:r>
    </w:p>
    <w:p w:rsidR="00FF64A0" w:rsidRPr="000E178C" w:rsidRDefault="00C7068F" w:rsidP="009A3725">
      <w:pPr>
        <w:pStyle w:val="Listenabsatz"/>
        <w:numPr>
          <w:ilvl w:val="0"/>
          <w:numId w:val="27"/>
        </w:numPr>
        <w:spacing w:before="240" w:after="0" w:line="240" w:lineRule="auto"/>
        <w:rPr>
          <w:rFonts w:cstheme="minorHAnsi"/>
          <w:sz w:val="24"/>
          <w:szCs w:val="24"/>
          <w:lang w:val="en-US"/>
        </w:rPr>
      </w:pPr>
      <w:r w:rsidRPr="000E178C">
        <w:rPr>
          <w:rFonts w:cstheme="minorHAnsi"/>
          <w:b/>
          <w:sz w:val="24"/>
          <w:szCs w:val="24"/>
          <w:lang w:val="en-US"/>
        </w:rPr>
        <w:t xml:space="preserve">Programming Languages: </w:t>
      </w:r>
      <w:r w:rsidR="003C19F0" w:rsidRPr="000E178C">
        <w:rPr>
          <w:rFonts w:cstheme="minorHAnsi"/>
          <w:sz w:val="24"/>
          <w:szCs w:val="24"/>
          <w:lang w:val="en-US"/>
        </w:rPr>
        <w:t xml:space="preserve">Python, C/C++, Java, </w:t>
      </w:r>
      <w:r w:rsidR="00A53D99" w:rsidRPr="000E178C">
        <w:rPr>
          <w:rFonts w:cstheme="minorHAnsi"/>
          <w:sz w:val="24"/>
          <w:szCs w:val="24"/>
          <w:lang w:val="en-US"/>
        </w:rPr>
        <w:t xml:space="preserve">JavaScript, Shell Scripting, </w:t>
      </w:r>
    </w:p>
    <w:p w:rsidR="007478BF" w:rsidRPr="000E178C" w:rsidRDefault="007478BF" w:rsidP="009A3725">
      <w:pPr>
        <w:pStyle w:val="Listenabsatz"/>
        <w:numPr>
          <w:ilvl w:val="0"/>
          <w:numId w:val="27"/>
        </w:numPr>
        <w:spacing w:before="240" w:after="0" w:line="240" w:lineRule="auto"/>
        <w:rPr>
          <w:rFonts w:cstheme="minorHAnsi"/>
          <w:sz w:val="24"/>
          <w:szCs w:val="24"/>
          <w:lang w:val="en-US"/>
        </w:rPr>
      </w:pPr>
      <w:r w:rsidRPr="000E178C">
        <w:rPr>
          <w:rFonts w:cstheme="minorHAnsi"/>
          <w:b/>
          <w:sz w:val="24"/>
          <w:szCs w:val="24"/>
          <w:lang w:val="en-US"/>
        </w:rPr>
        <w:t>Operating System</w:t>
      </w:r>
      <w:r w:rsidRPr="000E178C">
        <w:rPr>
          <w:rFonts w:cstheme="minorHAnsi"/>
          <w:sz w:val="24"/>
          <w:szCs w:val="24"/>
          <w:lang w:val="en-US"/>
        </w:rPr>
        <w:t>:</w:t>
      </w:r>
      <w:r w:rsidR="00FF64A0" w:rsidRPr="000E178C">
        <w:rPr>
          <w:rFonts w:cstheme="minorHAnsi"/>
          <w:sz w:val="24"/>
          <w:szCs w:val="24"/>
          <w:lang w:val="en-US"/>
        </w:rPr>
        <w:t xml:space="preserve"> Unix,</w:t>
      </w:r>
      <w:r w:rsidRPr="000E178C">
        <w:rPr>
          <w:rFonts w:cstheme="minorHAnsi"/>
          <w:b/>
          <w:sz w:val="24"/>
          <w:szCs w:val="24"/>
          <w:lang w:val="en-US"/>
        </w:rPr>
        <w:t xml:space="preserve"> </w:t>
      </w:r>
      <w:r w:rsidRPr="000E178C">
        <w:rPr>
          <w:rFonts w:cstheme="minorHAnsi"/>
          <w:sz w:val="24"/>
          <w:szCs w:val="24"/>
          <w:lang w:val="en-US"/>
        </w:rPr>
        <w:t>Windows 7/8.1</w:t>
      </w:r>
      <w:r w:rsidR="00FB533C" w:rsidRPr="000E178C">
        <w:rPr>
          <w:rFonts w:cstheme="minorHAnsi"/>
          <w:sz w:val="24"/>
          <w:szCs w:val="24"/>
          <w:lang w:val="en-US"/>
        </w:rPr>
        <w:t>/10,</w:t>
      </w:r>
      <w:r w:rsidRPr="000E178C">
        <w:rPr>
          <w:rFonts w:cstheme="minorHAnsi"/>
          <w:sz w:val="24"/>
          <w:szCs w:val="24"/>
          <w:lang w:val="en-US"/>
        </w:rPr>
        <w:t xml:space="preserve"> Microsoft Windows Server 2008 R2, 2012 Standard – Enterprise Edition</w:t>
      </w:r>
    </w:p>
    <w:p w:rsidR="00FF64A0" w:rsidRDefault="007478BF" w:rsidP="009A3725">
      <w:pPr>
        <w:pStyle w:val="Listenabsatz"/>
        <w:numPr>
          <w:ilvl w:val="0"/>
          <w:numId w:val="27"/>
        </w:numPr>
        <w:spacing w:before="240" w:after="0" w:line="240" w:lineRule="auto"/>
        <w:rPr>
          <w:rFonts w:cstheme="minorHAnsi"/>
          <w:sz w:val="24"/>
          <w:szCs w:val="24"/>
          <w:lang w:val="en-US"/>
        </w:rPr>
      </w:pPr>
      <w:r w:rsidRPr="000E178C">
        <w:rPr>
          <w:rFonts w:cstheme="minorHAnsi"/>
          <w:b/>
          <w:sz w:val="24"/>
          <w:szCs w:val="24"/>
          <w:lang w:val="en-US"/>
        </w:rPr>
        <w:t xml:space="preserve">Databases: </w:t>
      </w:r>
      <w:r w:rsidRPr="000E178C">
        <w:rPr>
          <w:rFonts w:cstheme="minorHAnsi"/>
          <w:sz w:val="24"/>
          <w:szCs w:val="24"/>
          <w:lang w:val="en-US"/>
        </w:rPr>
        <w:t>Microsoft SQL Server 2005, 2008, 2012</w:t>
      </w:r>
      <w:r w:rsidR="00FF64A0" w:rsidRPr="000E178C">
        <w:rPr>
          <w:rFonts w:cstheme="minorHAnsi"/>
          <w:sz w:val="24"/>
          <w:szCs w:val="24"/>
          <w:lang w:val="en-US"/>
        </w:rPr>
        <w:t xml:space="preserve"> RDBMS systems (MySQL and Oracle)</w:t>
      </w:r>
    </w:p>
    <w:p w:rsidR="007478BF" w:rsidRPr="000E178C" w:rsidRDefault="007478BF" w:rsidP="000E178C">
      <w:pPr>
        <w:spacing w:before="240" w:line="240" w:lineRule="auto"/>
        <w:rPr>
          <w:rFonts w:cstheme="minorHAnsi"/>
          <w:b/>
          <w:sz w:val="24"/>
          <w:szCs w:val="24"/>
          <w:u w:val="single"/>
          <w:lang w:val="en-US"/>
        </w:rPr>
      </w:pPr>
      <w:r w:rsidRPr="000E178C">
        <w:rPr>
          <w:rFonts w:cstheme="minorHAnsi"/>
          <w:b/>
          <w:sz w:val="24"/>
          <w:szCs w:val="24"/>
          <w:u w:val="single"/>
          <w:lang w:val="en-US"/>
        </w:rPr>
        <w:t xml:space="preserve">Statistical Skills: </w:t>
      </w:r>
    </w:p>
    <w:p w:rsidR="005527AD" w:rsidRPr="000E178C" w:rsidRDefault="007478BF" w:rsidP="000E178C">
      <w:pPr>
        <w:pStyle w:val="Listenabsatz"/>
        <w:numPr>
          <w:ilvl w:val="0"/>
          <w:numId w:val="25"/>
        </w:numPr>
        <w:spacing w:before="240" w:line="240" w:lineRule="auto"/>
        <w:jc w:val="both"/>
        <w:rPr>
          <w:rFonts w:cstheme="minorHAnsi"/>
          <w:sz w:val="24"/>
          <w:szCs w:val="24"/>
          <w:lang w:val="en-US"/>
        </w:rPr>
      </w:pPr>
      <w:r w:rsidRPr="000E178C">
        <w:rPr>
          <w:rFonts w:cstheme="minorHAnsi"/>
          <w:sz w:val="24"/>
          <w:szCs w:val="24"/>
          <w:lang w:val="en-US"/>
        </w:rPr>
        <w:t xml:space="preserve">Proficiency with statistical software, including SPSS, </w:t>
      </w:r>
      <w:r w:rsidR="00A53D99" w:rsidRPr="000E178C">
        <w:rPr>
          <w:rFonts w:cstheme="minorHAnsi"/>
          <w:sz w:val="24"/>
          <w:szCs w:val="24"/>
          <w:lang w:val="en-US"/>
        </w:rPr>
        <w:t xml:space="preserve">R, </w:t>
      </w:r>
      <w:r w:rsidRPr="000E178C">
        <w:rPr>
          <w:rFonts w:cstheme="minorHAnsi"/>
          <w:sz w:val="24"/>
          <w:szCs w:val="24"/>
          <w:lang w:val="en-US"/>
        </w:rPr>
        <w:t>SAS, SYSTAT</w:t>
      </w:r>
      <w:r w:rsidR="005940D9" w:rsidRPr="000E178C">
        <w:rPr>
          <w:rFonts w:cstheme="minorHAnsi"/>
          <w:sz w:val="24"/>
          <w:szCs w:val="24"/>
          <w:lang w:val="en-US"/>
        </w:rPr>
        <w:t xml:space="preserve"> create, execute, maintain and validate programs that generate listing, tables, and figures.  </w:t>
      </w:r>
    </w:p>
    <w:p w:rsidR="007478BF" w:rsidRPr="000E178C" w:rsidRDefault="007478BF" w:rsidP="000E178C">
      <w:pPr>
        <w:pStyle w:val="Listenabsatz"/>
        <w:numPr>
          <w:ilvl w:val="0"/>
          <w:numId w:val="25"/>
        </w:numPr>
        <w:spacing w:before="240" w:line="240" w:lineRule="auto"/>
        <w:jc w:val="both"/>
        <w:rPr>
          <w:rFonts w:cstheme="minorHAnsi"/>
          <w:sz w:val="24"/>
          <w:szCs w:val="24"/>
          <w:lang w:val="en-US"/>
        </w:rPr>
      </w:pPr>
      <w:r w:rsidRPr="000E178C">
        <w:rPr>
          <w:rFonts w:cstheme="minorHAnsi"/>
          <w:sz w:val="24"/>
          <w:szCs w:val="24"/>
          <w:lang w:val="en-US"/>
        </w:rPr>
        <w:t>Experience with complex multivariate statistical analyses, including:</w:t>
      </w:r>
      <w:r w:rsidR="005527AD" w:rsidRPr="000E178C">
        <w:rPr>
          <w:rFonts w:cstheme="minorHAnsi"/>
          <w:sz w:val="24"/>
          <w:szCs w:val="24"/>
          <w:lang w:val="en-US"/>
        </w:rPr>
        <w:t xml:space="preserve"> (</w:t>
      </w:r>
      <w:r w:rsidRPr="000E178C">
        <w:rPr>
          <w:rFonts w:cstheme="minorHAnsi"/>
          <w:sz w:val="24"/>
          <w:szCs w:val="24"/>
          <w:lang w:val="en-US"/>
        </w:rPr>
        <w:t>Multiple and logistic regression</w:t>
      </w:r>
      <w:r w:rsidR="005527AD" w:rsidRPr="000E178C">
        <w:rPr>
          <w:rFonts w:cstheme="minorHAnsi"/>
          <w:sz w:val="24"/>
          <w:szCs w:val="24"/>
          <w:lang w:val="en-US"/>
        </w:rPr>
        <w:t xml:space="preserve">, </w:t>
      </w:r>
      <w:r w:rsidRPr="000E178C">
        <w:rPr>
          <w:rFonts w:cstheme="minorHAnsi"/>
          <w:sz w:val="24"/>
          <w:szCs w:val="24"/>
          <w:lang w:val="en-US"/>
        </w:rPr>
        <w:t>Analysis of Variance and Covariance</w:t>
      </w:r>
      <w:r w:rsidR="005527AD" w:rsidRPr="000E178C">
        <w:rPr>
          <w:rFonts w:cstheme="minorHAnsi"/>
          <w:sz w:val="24"/>
          <w:szCs w:val="24"/>
          <w:lang w:val="en-US"/>
        </w:rPr>
        <w:t>)</w:t>
      </w:r>
    </w:p>
    <w:p w:rsidR="007478BF" w:rsidRPr="000E178C" w:rsidRDefault="007478BF" w:rsidP="000E178C">
      <w:pPr>
        <w:spacing w:before="240" w:line="240" w:lineRule="auto"/>
        <w:rPr>
          <w:rFonts w:cstheme="minorHAnsi"/>
          <w:b/>
          <w:sz w:val="24"/>
          <w:szCs w:val="24"/>
          <w:u w:val="single"/>
          <w:lang w:val="en-US"/>
        </w:rPr>
      </w:pPr>
      <w:r w:rsidRPr="000E178C">
        <w:rPr>
          <w:rFonts w:cstheme="minorHAnsi"/>
          <w:b/>
          <w:sz w:val="24"/>
          <w:szCs w:val="24"/>
          <w:u w:val="single"/>
          <w:lang w:val="en-US"/>
        </w:rPr>
        <w:t>Research Skills:</w:t>
      </w:r>
    </w:p>
    <w:p w:rsidR="007478BF" w:rsidRDefault="007478BF" w:rsidP="000E178C">
      <w:pPr>
        <w:pStyle w:val="Listenabsatz"/>
        <w:numPr>
          <w:ilvl w:val="0"/>
          <w:numId w:val="24"/>
        </w:numPr>
        <w:spacing w:before="240" w:line="240" w:lineRule="auto"/>
        <w:jc w:val="both"/>
        <w:rPr>
          <w:rFonts w:cstheme="minorHAnsi"/>
          <w:sz w:val="24"/>
          <w:szCs w:val="24"/>
          <w:lang w:val="en-US"/>
        </w:rPr>
      </w:pPr>
      <w:r w:rsidRPr="000E178C">
        <w:rPr>
          <w:rFonts w:cstheme="minorHAnsi"/>
          <w:sz w:val="24"/>
          <w:szCs w:val="24"/>
          <w:lang w:val="en-US"/>
        </w:rPr>
        <w:t>Design of Experiments</w:t>
      </w:r>
    </w:p>
    <w:p w:rsidR="008E5FC6" w:rsidRPr="000E178C" w:rsidRDefault="008E5FC6" w:rsidP="000E178C">
      <w:pPr>
        <w:pStyle w:val="Listenabsatz"/>
        <w:numPr>
          <w:ilvl w:val="0"/>
          <w:numId w:val="24"/>
        </w:numPr>
        <w:spacing w:before="240" w:line="240" w:lineRule="auto"/>
        <w:jc w:val="both"/>
        <w:rPr>
          <w:rFonts w:cstheme="minorHAnsi"/>
          <w:sz w:val="24"/>
          <w:szCs w:val="24"/>
          <w:lang w:val="en-US"/>
        </w:rPr>
      </w:pPr>
      <w:r>
        <w:rPr>
          <w:rFonts w:cstheme="minorHAnsi"/>
          <w:sz w:val="24"/>
          <w:szCs w:val="24"/>
          <w:lang w:val="en-US"/>
        </w:rPr>
        <w:t>Artificial Intelligence in Brain Cancer</w:t>
      </w:r>
    </w:p>
    <w:p w:rsidR="007478BF" w:rsidRPr="000E178C" w:rsidRDefault="007478BF" w:rsidP="000E178C">
      <w:pPr>
        <w:pStyle w:val="Listenabsatz"/>
        <w:numPr>
          <w:ilvl w:val="0"/>
          <w:numId w:val="24"/>
        </w:numPr>
        <w:spacing w:before="240" w:line="240" w:lineRule="auto"/>
        <w:jc w:val="both"/>
        <w:rPr>
          <w:rFonts w:cstheme="minorHAnsi"/>
          <w:sz w:val="24"/>
          <w:szCs w:val="24"/>
          <w:lang w:val="en-US"/>
        </w:rPr>
      </w:pPr>
      <w:r w:rsidRPr="000E178C">
        <w:rPr>
          <w:rFonts w:cstheme="minorHAnsi"/>
          <w:sz w:val="24"/>
          <w:szCs w:val="24"/>
          <w:lang w:val="en-US"/>
        </w:rPr>
        <w:t>Large database management</w:t>
      </w:r>
    </w:p>
    <w:p w:rsidR="007478BF" w:rsidRPr="000E178C" w:rsidRDefault="007478BF" w:rsidP="000E178C">
      <w:pPr>
        <w:pStyle w:val="Listenabsatz"/>
        <w:numPr>
          <w:ilvl w:val="0"/>
          <w:numId w:val="24"/>
        </w:numPr>
        <w:spacing w:before="240" w:line="240" w:lineRule="auto"/>
        <w:jc w:val="both"/>
        <w:rPr>
          <w:rFonts w:cstheme="minorHAnsi"/>
          <w:sz w:val="24"/>
          <w:szCs w:val="24"/>
          <w:lang w:val="en-US"/>
        </w:rPr>
      </w:pPr>
      <w:r w:rsidRPr="000E178C">
        <w:rPr>
          <w:rFonts w:cstheme="minorHAnsi"/>
          <w:sz w:val="24"/>
          <w:szCs w:val="24"/>
          <w:lang w:val="en-US"/>
        </w:rPr>
        <w:t>Data mining and knowledge discovery</w:t>
      </w:r>
    </w:p>
    <w:p w:rsidR="001209EF" w:rsidRPr="000E178C" w:rsidRDefault="001209EF" w:rsidP="000E178C">
      <w:pPr>
        <w:pStyle w:val="Listenabsatz"/>
        <w:numPr>
          <w:ilvl w:val="0"/>
          <w:numId w:val="24"/>
        </w:numPr>
        <w:spacing w:before="240" w:line="240" w:lineRule="auto"/>
        <w:jc w:val="both"/>
        <w:rPr>
          <w:rFonts w:cstheme="minorHAnsi"/>
          <w:sz w:val="24"/>
          <w:szCs w:val="24"/>
          <w:lang w:val="en-US"/>
        </w:rPr>
      </w:pPr>
      <w:r w:rsidRPr="000E178C">
        <w:rPr>
          <w:rFonts w:cstheme="minorHAnsi"/>
          <w:sz w:val="24"/>
          <w:szCs w:val="24"/>
          <w:lang w:val="en-US"/>
        </w:rPr>
        <w:t>Big Data in Healthcare Services</w:t>
      </w:r>
    </w:p>
    <w:p w:rsidR="00901854" w:rsidRPr="000E178C" w:rsidRDefault="00901854" w:rsidP="000E178C">
      <w:pPr>
        <w:pStyle w:val="Listenabsatz"/>
        <w:numPr>
          <w:ilvl w:val="0"/>
          <w:numId w:val="24"/>
        </w:numPr>
        <w:spacing w:before="240" w:line="240" w:lineRule="auto"/>
        <w:jc w:val="both"/>
        <w:rPr>
          <w:rFonts w:cstheme="minorHAnsi"/>
          <w:sz w:val="24"/>
          <w:szCs w:val="24"/>
          <w:lang w:val="en-US"/>
        </w:rPr>
      </w:pPr>
      <w:r w:rsidRPr="000E178C">
        <w:rPr>
          <w:rFonts w:cstheme="minorHAnsi"/>
          <w:sz w:val="24"/>
          <w:szCs w:val="24"/>
          <w:lang w:val="en-US"/>
        </w:rPr>
        <w:t>Machine Learning &amp; Data Mining in HealthCare</w:t>
      </w:r>
    </w:p>
    <w:p w:rsidR="00292CC4" w:rsidRPr="000E178C" w:rsidRDefault="007478BF" w:rsidP="000E178C">
      <w:pPr>
        <w:pStyle w:val="Listenabsatz"/>
        <w:numPr>
          <w:ilvl w:val="0"/>
          <w:numId w:val="24"/>
        </w:numPr>
        <w:spacing w:before="240" w:line="240" w:lineRule="auto"/>
        <w:jc w:val="both"/>
        <w:rPr>
          <w:rFonts w:cstheme="minorHAnsi"/>
          <w:sz w:val="24"/>
          <w:szCs w:val="24"/>
        </w:rPr>
      </w:pPr>
      <w:r w:rsidRPr="000E178C">
        <w:rPr>
          <w:rFonts w:cstheme="minorHAnsi"/>
          <w:sz w:val="24"/>
          <w:szCs w:val="24"/>
          <w:lang w:val="en-US"/>
        </w:rPr>
        <w:t>Publication and presentation of results</w:t>
      </w:r>
    </w:p>
    <w:p w:rsidR="004D0A38" w:rsidRPr="001D1237" w:rsidRDefault="00CE560E" w:rsidP="000E178C">
      <w:pPr>
        <w:spacing w:line="240" w:lineRule="auto"/>
        <w:rPr>
          <w:rFonts w:cstheme="minorHAnsi"/>
          <w:b/>
          <w:sz w:val="24"/>
          <w:szCs w:val="24"/>
          <w:u w:val="single"/>
        </w:rPr>
      </w:pPr>
      <w:r w:rsidRPr="001D1237">
        <w:rPr>
          <w:rFonts w:cstheme="minorHAnsi"/>
          <w:b/>
          <w:sz w:val="24"/>
          <w:szCs w:val="24"/>
          <w:u w:val="single"/>
        </w:rPr>
        <w:t>Interests</w:t>
      </w:r>
      <w:r w:rsidR="004D0A38" w:rsidRPr="001D1237">
        <w:rPr>
          <w:rFonts w:cstheme="minorHAnsi"/>
          <w:b/>
          <w:sz w:val="24"/>
          <w:szCs w:val="24"/>
          <w:u w:val="single"/>
        </w:rPr>
        <w:t>:</w:t>
      </w:r>
    </w:p>
    <w:p w:rsidR="004D0A38" w:rsidRPr="000E178C" w:rsidRDefault="004D0A38" w:rsidP="000E178C">
      <w:pPr>
        <w:spacing w:line="240" w:lineRule="auto"/>
        <w:rPr>
          <w:rFonts w:cstheme="minorHAnsi"/>
          <w:sz w:val="24"/>
          <w:szCs w:val="24"/>
        </w:rPr>
      </w:pPr>
      <w:r w:rsidRPr="000E178C">
        <w:rPr>
          <w:rFonts w:cstheme="minorHAnsi"/>
          <w:sz w:val="24"/>
          <w:szCs w:val="24"/>
        </w:rPr>
        <w:t xml:space="preserve">Cooking, Travel, Cinema, Cooking </w:t>
      </w:r>
    </w:p>
    <w:sectPr w:rsidR="004D0A38" w:rsidRPr="000E178C" w:rsidSect="00EC6B83">
      <w:footerReference w:type="default" r:id="rId10"/>
      <w:pgSz w:w="11906" w:h="16838"/>
      <w:pgMar w:top="426" w:right="424"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5DF" w:rsidRDefault="001B55DF" w:rsidP="00AE41F4">
      <w:pPr>
        <w:spacing w:after="0" w:line="240" w:lineRule="auto"/>
      </w:pPr>
      <w:r>
        <w:separator/>
      </w:r>
    </w:p>
  </w:endnote>
  <w:endnote w:type="continuationSeparator" w:id="0">
    <w:p w:rsidR="001B55DF" w:rsidRDefault="001B55DF" w:rsidP="00A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636161"/>
      <w:docPartObj>
        <w:docPartGallery w:val="Page Numbers (Bottom of Page)"/>
        <w:docPartUnique/>
      </w:docPartObj>
    </w:sdtPr>
    <w:sdtEndPr/>
    <w:sdtContent>
      <w:p w:rsidR="00AE41F4" w:rsidRDefault="00AE41F4">
        <w:pPr>
          <w:pStyle w:val="Fuzeile"/>
          <w:jc w:val="right"/>
        </w:pPr>
        <w:r>
          <w:fldChar w:fldCharType="begin"/>
        </w:r>
        <w:r>
          <w:instrText>PAGE   \* MERGEFORMAT</w:instrText>
        </w:r>
        <w:r>
          <w:fldChar w:fldCharType="separate"/>
        </w:r>
        <w:r>
          <w:rPr>
            <w:lang w:val="de-DE"/>
          </w:rPr>
          <w:t>2</w:t>
        </w:r>
        <w:r>
          <w:fldChar w:fldCharType="end"/>
        </w:r>
      </w:p>
    </w:sdtContent>
  </w:sdt>
  <w:p w:rsidR="00AE41F4" w:rsidRDefault="00AE41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5DF" w:rsidRDefault="001B55DF" w:rsidP="00AE41F4">
      <w:pPr>
        <w:spacing w:after="0" w:line="240" w:lineRule="auto"/>
      </w:pPr>
      <w:r>
        <w:separator/>
      </w:r>
    </w:p>
  </w:footnote>
  <w:footnote w:type="continuationSeparator" w:id="0">
    <w:p w:rsidR="001B55DF" w:rsidRDefault="001B55DF" w:rsidP="00AE4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20F"/>
    <w:multiLevelType w:val="hybridMultilevel"/>
    <w:tmpl w:val="5B508E1E"/>
    <w:lvl w:ilvl="0" w:tplc="3C782562">
      <w:numFmt w:val="bullet"/>
      <w:lvlText w:val="-"/>
      <w:lvlJc w:val="left"/>
      <w:pPr>
        <w:ind w:left="360" w:hanging="360"/>
      </w:pPr>
      <w:rPr>
        <w:rFonts w:ascii="Tahoma" w:eastAsia="Calibri" w:hAnsi="Tahoma" w:cs="Tahoma"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A7D07"/>
    <w:multiLevelType w:val="hybridMultilevel"/>
    <w:tmpl w:val="A59014BA"/>
    <w:lvl w:ilvl="0" w:tplc="17F68302">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4417"/>
    <w:multiLevelType w:val="hybridMultilevel"/>
    <w:tmpl w:val="E820D0CE"/>
    <w:lvl w:ilvl="0" w:tplc="17F68302">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2C1BDD"/>
    <w:multiLevelType w:val="hybridMultilevel"/>
    <w:tmpl w:val="31804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C30062"/>
    <w:multiLevelType w:val="hybridMultilevel"/>
    <w:tmpl w:val="D01695AC"/>
    <w:lvl w:ilvl="0" w:tplc="17F68302">
      <w:numFmt w:val="bullet"/>
      <w:lvlText w:val="-"/>
      <w:lvlJc w:val="left"/>
      <w:pPr>
        <w:ind w:left="720" w:hanging="72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2B0BFD"/>
    <w:multiLevelType w:val="hybridMultilevel"/>
    <w:tmpl w:val="1D3AA5B6"/>
    <w:lvl w:ilvl="0" w:tplc="3C782562">
      <w:numFmt w:val="bullet"/>
      <w:lvlText w:val="-"/>
      <w:lvlJc w:val="left"/>
      <w:pPr>
        <w:ind w:left="360" w:hanging="360"/>
      </w:pPr>
      <w:rPr>
        <w:rFonts w:ascii="Tahoma" w:eastAsia="Calibri" w:hAnsi="Tahoma" w:cs="Tahoma"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F5048"/>
    <w:multiLevelType w:val="hybridMultilevel"/>
    <w:tmpl w:val="41E208B8"/>
    <w:lvl w:ilvl="0" w:tplc="3C782562">
      <w:numFmt w:val="bullet"/>
      <w:lvlText w:val="-"/>
      <w:lvlJc w:val="left"/>
      <w:pPr>
        <w:ind w:left="720" w:hanging="360"/>
      </w:pPr>
      <w:rPr>
        <w:rFonts w:ascii="Tahoma" w:eastAsia="Calibri" w:hAnsi="Tahoma" w:cs="Tahoma"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37E84"/>
    <w:multiLevelType w:val="hybridMultilevel"/>
    <w:tmpl w:val="BECC3ED8"/>
    <w:lvl w:ilvl="0" w:tplc="3C782562">
      <w:numFmt w:val="bullet"/>
      <w:lvlText w:val="-"/>
      <w:lvlJc w:val="left"/>
      <w:pPr>
        <w:ind w:left="720" w:hanging="360"/>
      </w:pPr>
      <w:rPr>
        <w:rFonts w:ascii="Tahoma" w:eastAsia="Calibri" w:hAnsi="Tahoma" w:cs="Tahoma"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F5EE3"/>
    <w:multiLevelType w:val="hybridMultilevel"/>
    <w:tmpl w:val="89F4B592"/>
    <w:lvl w:ilvl="0" w:tplc="3C782562">
      <w:numFmt w:val="bullet"/>
      <w:lvlText w:val="-"/>
      <w:lvlJc w:val="left"/>
      <w:pPr>
        <w:ind w:left="720" w:hanging="360"/>
      </w:pPr>
      <w:rPr>
        <w:rFonts w:ascii="Tahoma" w:eastAsia="Calibri" w:hAnsi="Tahoma" w:cs="Tahoma"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30353"/>
    <w:multiLevelType w:val="hybridMultilevel"/>
    <w:tmpl w:val="846A48AE"/>
    <w:lvl w:ilvl="0" w:tplc="3C782562">
      <w:numFmt w:val="bullet"/>
      <w:lvlText w:val="-"/>
      <w:lvlJc w:val="left"/>
      <w:pPr>
        <w:ind w:left="720" w:hanging="360"/>
      </w:pPr>
      <w:rPr>
        <w:rFonts w:ascii="Tahoma" w:eastAsia="Calibri" w:hAnsi="Tahoma" w:cs="Tahoma"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7763D"/>
    <w:multiLevelType w:val="hybridMultilevel"/>
    <w:tmpl w:val="B72ED296"/>
    <w:lvl w:ilvl="0" w:tplc="17F68302">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5376C9"/>
    <w:multiLevelType w:val="hybridMultilevel"/>
    <w:tmpl w:val="AB6CB880"/>
    <w:lvl w:ilvl="0" w:tplc="17F68302">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A300F6"/>
    <w:multiLevelType w:val="hybridMultilevel"/>
    <w:tmpl w:val="2AC8A906"/>
    <w:lvl w:ilvl="0" w:tplc="17F68302">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1518B9"/>
    <w:multiLevelType w:val="hybridMultilevel"/>
    <w:tmpl w:val="40BA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15983"/>
    <w:multiLevelType w:val="hybridMultilevel"/>
    <w:tmpl w:val="933A9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8440A1"/>
    <w:multiLevelType w:val="hybridMultilevel"/>
    <w:tmpl w:val="47B66312"/>
    <w:lvl w:ilvl="0" w:tplc="17F68302">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08057E"/>
    <w:multiLevelType w:val="hybridMultilevel"/>
    <w:tmpl w:val="A46EB87E"/>
    <w:lvl w:ilvl="0" w:tplc="17F68302">
      <w:numFmt w:val="bullet"/>
      <w:lvlText w:val="-"/>
      <w:lvlJc w:val="left"/>
      <w:pPr>
        <w:ind w:left="360" w:hanging="360"/>
      </w:pPr>
      <w:rPr>
        <w:rFonts w:ascii="Calibri" w:eastAsiaTheme="minorHAnsi" w:hAnsi="Calibri" w:cstheme="minorBidi" w:hint="default"/>
        <w:b/>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DE682E"/>
    <w:multiLevelType w:val="hybridMultilevel"/>
    <w:tmpl w:val="172A21A4"/>
    <w:lvl w:ilvl="0" w:tplc="3C782562">
      <w:numFmt w:val="bullet"/>
      <w:lvlText w:val="-"/>
      <w:lvlJc w:val="left"/>
      <w:pPr>
        <w:ind w:left="720" w:hanging="360"/>
      </w:pPr>
      <w:rPr>
        <w:rFonts w:ascii="Tahoma" w:eastAsia="Calibri" w:hAnsi="Tahoma" w:cs="Tahoma"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E65E4"/>
    <w:multiLevelType w:val="hybridMultilevel"/>
    <w:tmpl w:val="556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678B6"/>
    <w:multiLevelType w:val="hybridMultilevel"/>
    <w:tmpl w:val="84760FE4"/>
    <w:lvl w:ilvl="0" w:tplc="3C782562">
      <w:numFmt w:val="bullet"/>
      <w:lvlText w:val="-"/>
      <w:lvlJc w:val="left"/>
      <w:pPr>
        <w:ind w:left="720" w:hanging="360"/>
      </w:pPr>
      <w:rPr>
        <w:rFonts w:ascii="Tahoma" w:eastAsia="Calibri" w:hAnsi="Tahoma" w:cs="Tahoma"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D3594"/>
    <w:multiLevelType w:val="hybridMultilevel"/>
    <w:tmpl w:val="6DBA173C"/>
    <w:lvl w:ilvl="0" w:tplc="3C782562">
      <w:numFmt w:val="bullet"/>
      <w:lvlText w:val="-"/>
      <w:lvlJc w:val="left"/>
      <w:pPr>
        <w:ind w:left="360" w:hanging="360"/>
      </w:pPr>
      <w:rPr>
        <w:rFonts w:ascii="Tahoma" w:eastAsia="Calibri" w:hAnsi="Tahoma" w:cs="Tahoma"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BA26C0"/>
    <w:multiLevelType w:val="hybridMultilevel"/>
    <w:tmpl w:val="BE266C8C"/>
    <w:lvl w:ilvl="0" w:tplc="17F68302">
      <w:numFmt w:val="bullet"/>
      <w:lvlText w:val="-"/>
      <w:lvlJc w:val="left"/>
      <w:pPr>
        <w:ind w:left="360" w:hanging="360"/>
      </w:pPr>
      <w:rPr>
        <w:rFonts w:ascii="Calibri" w:eastAsiaTheme="minorHAnsi" w:hAnsi="Calibri" w:cstheme="minorBidi" w:hint="default"/>
        <w:b/>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413828"/>
    <w:multiLevelType w:val="hybridMultilevel"/>
    <w:tmpl w:val="0B8C45AE"/>
    <w:lvl w:ilvl="0" w:tplc="17F68302">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075A3"/>
    <w:multiLevelType w:val="hybridMultilevel"/>
    <w:tmpl w:val="7FE629BA"/>
    <w:lvl w:ilvl="0" w:tplc="17F68302">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3385B"/>
    <w:multiLevelType w:val="hybridMultilevel"/>
    <w:tmpl w:val="90CC4D56"/>
    <w:lvl w:ilvl="0" w:tplc="3C782562">
      <w:numFmt w:val="bullet"/>
      <w:lvlText w:val="-"/>
      <w:lvlJc w:val="left"/>
      <w:pPr>
        <w:ind w:left="360" w:hanging="360"/>
      </w:pPr>
      <w:rPr>
        <w:rFonts w:ascii="Tahoma" w:eastAsia="Calibri" w:hAnsi="Tahoma" w:cs="Tahoma"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2241ED"/>
    <w:multiLevelType w:val="hybridMultilevel"/>
    <w:tmpl w:val="E24037C2"/>
    <w:lvl w:ilvl="0" w:tplc="17F68302">
      <w:numFmt w:val="bullet"/>
      <w:lvlText w:val="-"/>
      <w:lvlJc w:val="left"/>
      <w:pPr>
        <w:ind w:left="360" w:hanging="360"/>
      </w:pPr>
      <w:rPr>
        <w:rFonts w:ascii="Calibri" w:eastAsiaTheme="minorHAnsi" w:hAnsi="Calibri"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8F6815"/>
    <w:multiLevelType w:val="hybridMultilevel"/>
    <w:tmpl w:val="8834B682"/>
    <w:lvl w:ilvl="0" w:tplc="3C782562">
      <w:numFmt w:val="bullet"/>
      <w:lvlText w:val="-"/>
      <w:lvlJc w:val="left"/>
      <w:pPr>
        <w:ind w:left="360" w:hanging="360"/>
      </w:pPr>
      <w:rPr>
        <w:rFonts w:ascii="Tahoma" w:eastAsia="Calibri" w:hAnsi="Tahoma" w:cs="Tahoma"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F64FEA"/>
    <w:multiLevelType w:val="hybridMultilevel"/>
    <w:tmpl w:val="274CFC94"/>
    <w:lvl w:ilvl="0" w:tplc="3C782562">
      <w:numFmt w:val="bullet"/>
      <w:lvlText w:val="-"/>
      <w:lvlJc w:val="left"/>
      <w:pPr>
        <w:ind w:left="360" w:hanging="360"/>
      </w:pPr>
      <w:rPr>
        <w:rFonts w:ascii="Tahoma" w:eastAsia="Calibri" w:hAnsi="Tahoma" w:cs="Tahoma"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9"/>
  </w:num>
  <w:num w:numId="5">
    <w:abstractNumId w:val="9"/>
  </w:num>
  <w:num w:numId="6">
    <w:abstractNumId w:val="4"/>
  </w:num>
  <w:num w:numId="7">
    <w:abstractNumId w:val="3"/>
  </w:num>
  <w:num w:numId="8">
    <w:abstractNumId w:val="24"/>
  </w:num>
  <w:num w:numId="9">
    <w:abstractNumId w:val="26"/>
  </w:num>
  <w:num w:numId="10">
    <w:abstractNumId w:val="16"/>
  </w:num>
  <w:num w:numId="11">
    <w:abstractNumId w:val="25"/>
  </w:num>
  <w:num w:numId="12">
    <w:abstractNumId w:val="23"/>
  </w:num>
  <w:num w:numId="13">
    <w:abstractNumId w:val="21"/>
  </w:num>
  <w:num w:numId="14">
    <w:abstractNumId w:val="22"/>
  </w:num>
  <w:num w:numId="15">
    <w:abstractNumId w:val="2"/>
  </w:num>
  <w:num w:numId="16">
    <w:abstractNumId w:val="12"/>
  </w:num>
  <w:num w:numId="17">
    <w:abstractNumId w:val="5"/>
  </w:num>
  <w:num w:numId="18">
    <w:abstractNumId w:val="18"/>
  </w:num>
  <w:num w:numId="19">
    <w:abstractNumId w:val="0"/>
  </w:num>
  <w:num w:numId="20">
    <w:abstractNumId w:val="17"/>
  </w:num>
  <w:num w:numId="21">
    <w:abstractNumId w:val="20"/>
  </w:num>
  <w:num w:numId="22">
    <w:abstractNumId w:val="13"/>
  </w:num>
  <w:num w:numId="23">
    <w:abstractNumId w:val="14"/>
  </w:num>
  <w:num w:numId="24">
    <w:abstractNumId w:val="11"/>
  </w:num>
  <w:num w:numId="25">
    <w:abstractNumId w:val="10"/>
  </w:num>
  <w:num w:numId="26">
    <w:abstractNumId w:val="1"/>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BF"/>
    <w:rsid w:val="0000569F"/>
    <w:rsid w:val="00005D5E"/>
    <w:rsid w:val="00032820"/>
    <w:rsid w:val="000336A4"/>
    <w:rsid w:val="00035A22"/>
    <w:rsid w:val="000A64CF"/>
    <w:rsid w:val="000E178C"/>
    <w:rsid w:val="000F476B"/>
    <w:rsid w:val="000F534A"/>
    <w:rsid w:val="001209EF"/>
    <w:rsid w:val="0013570F"/>
    <w:rsid w:val="00147B13"/>
    <w:rsid w:val="0016082E"/>
    <w:rsid w:val="001609F9"/>
    <w:rsid w:val="001A7FCF"/>
    <w:rsid w:val="001B55DF"/>
    <w:rsid w:val="001B63C7"/>
    <w:rsid w:val="001D1237"/>
    <w:rsid w:val="001E5DB8"/>
    <w:rsid w:val="001E702C"/>
    <w:rsid w:val="001F315E"/>
    <w:rsid w:val="00213FF0"/>
    <w:rsid w:val="002618C2"/>
    <w:rsid w:val="00276DDF"/>
    <w:rsid w:val="00292CC4"/>
    <w:rsid w:val="002C0E2F"/>
    <w:rsid w:val="002E5AAE"/>
    <w:rsid w:val="0034336A"/>
    <w:rsid w:val="00360C80"/>
    <w:rsid w:val="00390A36"/>
    <w:rsid w:val="003A5241"/>
    <w:rsid w:val="003C19F0"/>
    <w:rsid w:val="0042223E"/>
    <w:rsid w:val="0044440D"/>
    <w:rsid w:val="00454F84"/>
    <w:rsid w:val="004557FB"/>
    <w:rsid w:val="00457343"/>
    <w:rsid w:val="004720ED"/>
    <w:rsid w:val="00472267"/>
    <w:rsid w:val="00477005"/>
    <w:rsid w:val="00477325"/>
    <w:rsid w:val="004919E1"/>
    <w:rsid w:val="004925AE"/>
    <w:rsid w:val="004A114D"/>
    <w:rsid w:val="004D0A38"/>
    <w:rsid w:val="004D1DA0"/>
    <w:rsid w:val="004F26DB"/>
    <w:rsid w:val="00503ABD"/>
    <w:rsid w:val="00524FF0"/>
    <w:rsid w:val="005527AD"/>
    <w:rsid w:val="0057211F"/>
    <w:rsid w:val="005940D9"/>
    <w:rsid w:val="005A2534"/>
    <w:rsid w:val="005C321F"/>
    <w:rsid w:val="005C71A4"/>
    <w:rsid w:val="005D0D7D"/>
    <w:rsid w:val="00623AD8"/>
    <w:rsid w:val="00636DBA"/>
    <w:rsid w:val="00662859"/>
    <w:rsid w:val="00666AA7"/>
    <w:rsid w:val="006A1377"/>
    <w:rsid w:val="006A7FCD"/>
    <w:rsid w:val="006C6176"/>
    <w:rsid w:val="006D2A09"/>
    <w:rsid w:val="006D590A"/>
    <w:rsid w:val="007478BF"/>
    <w:rsid w:val="0078337C"/>
    <w:rsid w:val="00783BEF"/>
    <w:rsid w:val="007D1620"/>
    <w:rsid w:val="007E38B3"/>
    <w:rsid w:val="007E40E5"/>
    <w:rsid w:val="008055DB"/>
    <w:rsid w:val="00807B94"/>
    <w:rsid w:val="008269DA"/>
    <w:rsid w:val="008272C0"/>
    <w:rsid w:val="00837AE2"/>
    <w:rsid w:val="00871A3D"/>
    <w:rsid w:val="0089192E"/>
    <w:rsid w:val="008C6CAC"/>
    <w:rsid w:val="008E5FC6"/>
    <w:rsid w:val="00901854"/>
    <w:rsid w:val="00912E10"/>
    <w:rsid w:val="0094276D"/>
    <w:rsid w:val="00992B00"/>
    <w:rsid w:val="00997915"/>
    <w:rsid w:val="009A3725"/>
    <w:rsid w:val="009D1660"/>
    <w:rsid w:val="00A03A29"/>
    <w:rsid w:val="00A05C00"/>
    <w:rsid w:val="00A13BB5"/>
    <w:rsid w:val="00A265BF"/>
    <w:rsid w:val="00A32F21"/>
    <w:rsid w:val="00A35E77"/>
    <w:rsid w:val="00A46850"/>
    <w:rsid w:val="00A53D99"/>
    <w:rsid w:val="00A64E0D"/>
    <w:rsid w:val="00A654D0"/>
    <w:rsid w:val="00A67E84"/>
    <w:rsid w:val="00A87F6E"/>
    <w:rsid w:val="00A9464F"/>
    <w:rsid w:val="00AC21CC"/>
    <w:rsid w:val="00AE41F4"/>
    <w:rsid w:val="00AF1D1A"/>
    <w:rsid w:val="00B162C6"/>
    <w:rsid w:val="00B50202"/>
    <w:rsid w:val="00B539A0"/>
    <w:rsid w:val="00B906F4"/>
    <w:rsid w:val="00BB0988"/>
    <w:rsid w:val="00BB1552"/>
    <w:rsid w:val="00BB4E8C"/>
    <w:rsid w:val="00BC3D62"/>
    <w:rsid w:val="00BE13F4"/>
    <w:rsid w:val="00C316A3"/>
    <w:rsid w:val="00C50770"/>
    <w:rsid w:val="00C567EA"/>
    <w:rsid w:val="00C7068F"/>
    <w:rsid w:val="00C8623D"/>
    <w:rsid w:val="00CB3C55"/>
    <w:rsid w:val="00CD0D9B"/>
    <w:rsid w:val="00CE560E"/>
    <w:rsid w:val="00D01F4A"/>
    <w:rsid w:val="00D2750F"/>
    <w:rsid w:val="00D52583"/>
    <w:rsid w:val="00D75AFA"/>
    <w:rsid w:val="00D76A22"/>
    <w:rsid w:val="00D8640D"/>
    <w:rsid w:val="00D9343B"/>
    <w:rsid w:val="00DA327C"/>
    <w:rsid w:val="00DC0A8C"/>
    <w:rsid w:val="00DC56F6"/>
    <w:rsid w:val="00DD2F70"/>
    <w:rsid w:val="00DD7B61"/>
    <w:rsid w:val="00E70AAA"/>
    <w:rsid w:val="00E800DF"/>
    <w:rsid w:val="00E93181"/>
    <w:rsid w:val="00E9391E"/>
    <w:rsid w:val="00EA1048"/>
    <w:rsid w:val="00EB4FA6"/>
    <w:rsid w:val="00EC6B83"/>
    <w:rsid w:val="00ED10F2"/>
    <w:rsid w:val="00F004DF"/>
    <w:rsid w:val="00F24430"/>
    <w:rsid w:val="00F24CDB"/>
    <w:rsid w:val="00F27AF8"/>
    <w:rsid w:val="00F435B9"/>
    <w:rsid w:val="00F538EA"/>
    <w:rsid w:val="00F823A0"/>
    <w:rsid w:val="00FA2920"/>
    <w:rsid w:val="00FB533C"/>
    <w:rsid w:val="00FF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920D"/>
  <w15:chartTrackingRefBased/>
  <w15:docId w15:val="{01276E23-D367-4915-9592-5D22120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4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78BF"/>
    <w:rPr>
      <w:color w:val="0563C1" w:themeColor="hyperlink"/>
      <w:u w:val="single"/>
    </w:rPr>
  </w:style>
  <w:style w:type="character" w:styleId="NichtaufgelsteErwhnung">
    <w:name w:val="Unresolved Mention"/>
    <w:basedOn w:val="Absatz-Standardschriftart"/>
    <w:uiPriority w:val="99"/>
    <w:semiHidden/>
    <w:unhideWhenUsed/>
    <w:rsid w:val="007478BF"/>
    <w:rPr>
      <w:color w:val="605E5C"/>
      <w:shd w:val="clear" w:color="auto" w:fill="E1DFDD"/>
    </w:rPr>
  </w:style>
  <w:style w:type="paragraph" w:styleId="Listenabsatz">
    <w:name w:val="List Paragraph"/>
    <w:basedOn w:val="Standard"/>
    <w:uiPriority w:val="34"/>
    <w:qFormat/>
    <w:rsid w:val="006D2A09"/>
    <w:pPr>
      <w:ind w:left="720"/>
      <w:contextualSpacing/>
    </w:pPr>
  </w:style>
  <w:style w:type="paragraph" w:styleId="Kopfzeile">
    <w:name w:val="header"/>
    <w:basedOn w:val="Standard"/>
    <w:link w:val="KopfzeileZchn"/>
    <w:uiPriority w:val="99"/>
    <w:unhideWhenUsed/>
    <w:rsid w:val="00AE4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1F4"/>
  </w:style>
  <w:style w:type="paragraph" w:styleId="Fuzeile">
    <w:name w:val="footer"/>
    <w:basedOn w:val="Standard"/>
    <w:link w:val="FuzeileZchn"/>
    <w:uiPriority w:val="99"/>
    <w:unhideWhenUsed/>
    <w:rsid w:val="00AE4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_kolostoumpi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02A2-DAAC-4EF6-9725-33B26E3F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Kolostoumpis</dc:creator>
  <cp:keywords/>
  <dc:description/>
  <cp:lastModifiedBy>George Kolostoumpis</cp:lastModifiedBy>
  <cp:revision>7</cp:revision>
  <dcterms:created xsi:type="dcterms:W3CDTF">2018-09-10T21:05:00Z</dcterms:created>
  <dcterms:modified xsi:type="dcterms:W3CDTF">2019-05-15T23:02:00Z</dcterms:modified>
</cp:coreProperties>
</file>